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A1CE" w14:textId="040F312C" w:rsidR="001B4F78" w:rsidRPr="00402A58" w:rsidRDefault="001B4F78" w:rsidP="001C04B1">
      <w:pPr>
        <w:rPr>
          <w:rFonts w:ascii="Times New Roman" w:eastAsia="標楷體" w:hAnsi="Times New Roman" w:cs="Times New Roman"/>
          <w:color w:val="000000" w:themeColor="text1"/>
        </w:rPr>
      </w:pPr>
    </w:p>
    <w:bookmarkStart w:id="0" w:name="_Toc68789475"/>
    <w:bookmarkStart w:id="1" w:name="_Toc164762496"/>
    <w:p w14:paraId="4643179C" w14:textId="02D13602" w:rsidR="00026A0C" w:rsidRPr="00402A58" w:rsidRDefault="00114A22" w:rsidP="00D96CB8">
      <w:pPr>
        <w:spacing w:afterLines="50" w:after="120" w:line="360" w:lineRule="exact"/>
        <w:outlineLvl w:val="0"/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</w:pPr>
      <w:r w:rsidRPr="00402A58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4E0D9" wp14:editId="51ED70E7">
                <wp:simplePos x="0" y="0"/>
                <wp:positionH relativeFrom="column">
                  <wp:posOffset>4194810</wp:posOffset>
                </wp:positionH>
                <wp:positionV relativeFrom="paragraph">
                  <wp:posOffset>-721995</wp:posOffset>
                </wp:positionV>
                <wp:extent cx="2240782" cy="733132"/>
                <wp:effectExtent l="0" t="0" r="7620" b="1651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782" cy="733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D6C7C8" w14:textId="0E0EDC3A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(本欄由</w:t>
                            </w:r>
                            <w:r w:rsidR="00F55BFA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執行</w:t>
                            </w: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單位收件時填寫)</w:t>
                            </w:r>
                          </w:p>
                          <w:p w14:paraId="3DBB0811" w14:textId="77777777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收件編號：</w:t>
                            </w:r>
                          </w:p>
                          <w:p w14:paraId="4B3147CC" w14:textId="472B7A8A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 xml:space="preserve">收件時間：　</w:t>
                            </w:r>
                            <w:r w:rsidR="00F55BFA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 xml:space="preserve">　年　　月　　日</w:t>
                            </w:r>
                          </w:p>
                          <w:p w14:paraId="3C9C2BDC" w14:textId="77777777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E0D9" id="矩形 4" o:spid="_x0000_s1026" style="position:absolute;margin-left:330.3pt;margin-top:-56.85pt;width:176.4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" strokeweight="1pt">
                <v:stroke startarrowwidth="narrow" startarrowlength="short" endarrowwidth="narrow" endarrowlength="short" joinstyle="round"/>
                <v:path arrowok="t"/>
                <v:textbox inset="7pt,3pt,7pt,3pt">
                  <w:txbxContent>
                    <w:p w14:paraId="0FD6C7C8" w14:textId="0E0EDC3A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(本欄由</w:t>
                      </w:r>
                      <w:r w:rsidR="00F55BFA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執行</w:t>
                      </w: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單位收件時填寫)</w:t>
                      </w:r>
                    </w:p>
                    <w:p w14:paraId="3DBB0811" w14:textId="77777777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收件編號：</w:t>
                      </w:r>
                    </w:p>
                    <w:p w14:paraId="4B3147CC" w14:textId="472B7A8A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 xml:space="preserve">收件時間：　</w:t>
                      </w:r>
                      <w:r w:rsidR="00F55BFA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 xml:space="preserve">  </w:t>
                      </w: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 xml:space="preserve">　年　　月　　日</w:t>
                      </w:r>
                    </w:p>
                    <w:p w14:paraId="3C9C2BDC" w14:textId="77777777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6A0C" w:rsidRPr="00402A58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附件一</w:t>
      </w:r>
      <w:bookmarkStart w:id="2" w:name="_heading=h.3dy6vkm"/>
      <w:bookmarkEnd w:id="2"/>
      <w:r w:rsidR="00026A0C" w:rsidRPr="00402A58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：申請檢核表</w:t>
      </w:r>
      <w:bookmarkEnd w:id="0"/>
      <w:bookmarkEnd w:id="1"/>
    </w:p>
    <w:tbl>
      <w:tblPr>
        <w:tblW w:w="109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871"/>
        <w:gridCol w:w="1448"/>
        <w:gridCol w:w="1741"/>
        <w:gridCol w:w="2384"/>
        <w:gridCol w:w="1447"/>
        <w:gridCol w:w="1760"/>
      </w:tblGrid>
      <w:tr w:rsidR="00507D3F" w:rsidRPr="00402A58" w14:paraId="4FDC164D" w14:textId="77777777" w:rsidTr="00151EC9">
        <w:trPr>
          <w:trHeight w:val="567"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D8CE6" w14:textId="77777777" w:rsidR="00026A0C" w:rsidRPr="00402A58" w:rsidRDefault="00026A0C" w:rsidP="001C0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965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430323" w14:textId="77777777" w:rsidR="00026A0C" w:rsidRPr="00402A58" w:rsidRDefault="00026A0C" w:rsidP="008113F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07D3F" w:rsidRPr="00402A58" w14:paraId="6D35850A" w14:textId="77777777" w:rsidTr="00151EC9">
        <w:trPr>
          <w:cantSplit/>
          <w:trHeight w:val="42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077D7" w14:textId="1114DE2C" w:rsidR="00026A0C" w:rsidRPr="00402A58" w:rsidRDefault="00E70EFE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產業</w:t>
            </w:r>
            <w:r w:rsidR="00026A0C" w:rsidRPr="00402A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125437" w14:textId="78A42CB5" w:rsidR="00026A0C" w:rsidRPr="00402A58" w:rsidRDefault="00A70D15" w:rsidP="001C04B1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="00675187" w:rsidRPr="00402A58">
              <w:rPr>
                <w:rFonts w:ascii="標楷體" w:eastAsia="標楷體" w:hAnsi="標楷體" w:cs="Times New Roman"/>
                <w:color w:val="000000" w:themeColor="text1"/>
              </w:rPr>
              <w:t>食品製造業</w:t>
            </w:r>
            <w:r w:rsidR="00026A0C" w:rsidRPr="00402A58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="00675187" w:rsidRPr="00402A58">
              <w:rPr>
                <w:rFonts w:ascii="標楷體" w:eastAsia="標楷體" w:hAnsi="標楷體" w:cs="Times New Roman"/>
                <w:color w:val="000000" w:themeColor="text1"/>
              </w:rPr>
              <w:t>飲品製造業</w:t>
            </w:r>
            <w:r w:rsidR="00026A0C" w:rsidRPr="00402A58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="00675187" w:rsidRPr="00402A58">
              <w:rPr>
                <w:rFonts w:ascii="標楷體" w:eastAsia="標楷體" w:hAnsi="標楷體" w:cs="Times New Roman"/>
                <w:color w:val="000000" w:themeColor="text1"/>
              </w:rPr>
              <w:t>原料製造業</w:t>
            </w:r>
            <w:r w:rsidR="00026A0C" w:rsidRPr="00402A58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="004E2250" w:rsidRPr="00402A58">
              <w:rPr>
                <w:rFonts w:ascii="標楷體" w:eastAsia="標楷體" w:hAnsi="標楷體" w:cs="Times New Roman"/>
                <w:color w:val="000000" w:themeColor="text1"/>
              </w:rPr>
              <w:t>妝品保健</w:t>
            </w:r>
            <w:r w:rsidR="00675187" w:rsidRPr="00402A58">
              <w:rPr>
                <w:rFonts w:ascii="標楷體" w:eastAsia="標楷體" w:hAnsi="標楷體" w:cs="Times New Roman"/>
                <w:color w:val="000000" w:themeColor="text1"/>
              </w:rPr>
              <w:t>製造業</w:t>
            </w:r>
          </w:p>
        </w:tc>
      </w:tr>
      <w:tr w:rsidR="00507D3F" w:rsidRPr="00402A58" w14:paraId="11063026" w14:textId="77777777" w:rsidTr="000540F6">
        <w:trPr>
          <w:cantSplit/>
          <w:trHeight w:val="420"/>
          <w:jc w:val="center"/>
        </w:trPr>
        <w:tc>
          <w:tcPr>
            <w:tcW w:w="1090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3DC047" w14:textId="0C0FB8EB" w:rsidR="00026A0C" w:rsidRPr="00402A58" w:rsidRDefault="00026A0C" w:rsidP="005762B3">
            <w:pPr>
              <w:shd w:val="clear" w:color="auto" w:fill="F2F2F2"/>
              <w:ind w:right="-624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請單位自行逐項</w:t>
            </w:r>
            <w:proofErr w:type="gramStart"/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確認並勾選</w:t>
            </w:r>
            <w:proofErr w:type="gramEnd"/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於檢核確認欄位，以確保</w:t>
            </w:r>
            <w:proofErr w:type="gramStart"/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資料均已備齊</w:t>
            </w:r>
            <w:proofErr w:type="gramEnd"/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  <w:tr w:rsidR="00507D3F" w:rsidRPr="00402A58" w14:paraId="1E509B45" w14:textId="77777777" w:rsidTr="00151EC9">
        <w:trPr>
          <w:cantSplit/>
          <w:trHeight w:val="47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1D8CE" w14:textId="77777777" w:rsidR="00026A0C" w:rsidRPr="00402A58" w:rsidRDefault="00026A0C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請逐一檢核並進行勾選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9716BF" w14:textId="77777777" w:rsidR="00026A0C" w:rsidRPr="00402A58" w:rsidRDefault="00026A0C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檢核項目</w:t>
            </w: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(</w:t>
            </w: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資料請每頁均蓋上單位大小章</w:t>
            </w: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)</w:t>
            </w:r>
          </w:p>
        </w:tc>
      </w:tr>
      <w:tr w:rsidR="00507D3F" w:rsidRPr="00402A58" w14:paraId="6DACD733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2A38A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F8A3B2" w14:textId="1E52816D" w:rsidR="00026A0C" w:rsidRPr="00402A58" w:rsidRDefault="00CD0030" w:rsidP="001C04B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675187"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申請表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附件二，必備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</w:tr>
      <w:tr w:rsidR="00507D3F" w:rsidRPr="00402A58" w14:paraId="172F0C8B" w14:textId="77777777" w:rsidTr="00151EC9">
        <w:trPr>
          <w:cantSplit/>
          <w:trHeight w:val="431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8C32E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F474BC" w14:textId="456A43EA" w:rsidR="00026A0C" w:rsidRPr="00402A58" w:rsidRDefault="00CD0030" w:rsidP="001C04B1">
            <w:pPr>
              <w:widowControl/>
              <w:tabs>
                <w:tab w:val="left" w:pos="345"/>
              </w:tabs>
              <w:spacing w:line="26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5762B3" w:rsidRPr="00402A58">
              <w:rPr>
                <w:rFonts w:ascii="Times New Roman" w:eastAsia="標楷體" w:hAnsi="Times New Roman" w:cs="Times New Roman" w:hint="eastAsia"/>
                <w:color w:val="000000" w:themeColor="text1"/>
              </w:rPr>
              <w:t>導入深層海水原料產品在市場差異化開發說明表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附件</w:t>
            </w:r>
            <w:proofErr w:type="gramStart"/>
            <w:r w:rsidR="00151EC9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三</w:t>
            </w:r>
            <w:proofErr w:type="gramEnd"/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，必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備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507D3F" w:rsidRPr="00402A58" w14:paraId="6B1DA63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0E579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470168B" w14:textId="3C6BE7C3" w:rsidR="00026A0C" w:rsidRPr="00402A58" w:rsidRDefault="00CD0030" w:rsidP="001C04B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540F6" w:rsidRPr="00402A58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權利義務同意書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附件</w:t>
            </w:r>
            <w:r w:rsidR="000B18A7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四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，必備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</w:tr>
      <w:tr w:rsidR="00507D3F" w:rsidRPr="00402A58" w14:paraId="5F48F50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D9285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6AE7BC" w14:textId="12A6FE95" w:rsidR="00026A0C" w:rsidRPr="00402A58" w:rsidRDefault="00CD0030" w:rsidP="001C04B1">
            <w:pPr>
              <w:widowControl/>
              <w:tabs>
                <w:tab w:val="left" w:pos="823"/>
              </w:tabs>
              <w:spacing w:line="260" w:lineRule="exact"/>
              <w:ind w:left="607" w:right="-82" w:hanging="60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540F6" w:rsidRPr="00402A58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切結書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附件</w:t>
            </w:r>
            <w:r w:rsidR="000B18A7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五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，必備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</w:tr>
      <w:tr w:rsidR="00507D3F" w:rsidRPr="00402A58" w14:paraId="69450CB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20076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887D8B" w14:textId="2B814C55" w:rsidR="00026A0C" w:rsidRPr="00402A58" w:rsidRDefault="00CD0030" w:rsidP="001C04B1">
            <w:pPr>
              <w:widowControl/>
              <w:tabs>
                <w:tab w:val="left" w:pos="345"/>
              </w:tabs>
              <w:spacing w:line="260" w:lineRule="exact"/>
              <w:ind w:left="521" w:right="-624" w:hanging="52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540F6" w:rsidRPr="00402A58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資料提供同意書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附件</w:t>
            </w:r>
            <w:r w:rsidR="000B18A7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六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，必備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</w:tr>
      <w:tr w:rsidR="00507D3F" w:rsidRPr="00402A58" w14:paraId="56A87FA9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4E248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B69A0EC" w14:textId="532AB3C1" w:rsidR="00026A0C" w:rsidRPr="00402A58" w:rsidRDefault="00CD0030" w:rsidP="001C04B1">
            <w:pPr>
              <w:widowControl/>
              <w:tabs>
                <w:tab w:val="left" w:pos="345"/>
              </w:tabs>
              <w:spacing w:line="280" w:lineRule="exact"/>
              <w:ind w:left="521" w:right="-624" w:hanging="52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bookmarkStart w:id="3" w:name="_Hlk67916268"/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合法登記相關證件影本</w:t>
            </w:r>
            <w:bookmarkEnd w:id="3"/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E4F637D" w14:textId="77777777" w:rsidR="00026A0C" w:rsidRPr="00402A58" w:rsidRDefault="00026A0C" w:rsidP="001C04B1">
            <w:pPr>
              <w:widowControl/>
              <w:spacing w:line="320" w:lineRule="exact"/>
              <w:ind w:left="153" w:right="62" w:hanging="15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（主管機關申請發給之「公司登記證明文件」、「商業登記證明文件」或列印公開於該主管機關網站之登記資料等）；證件名稱（請說明）：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507D3F" w:rsidRPr="00402A58" w14:paraId="23B556CA" w14:textId="77777777" w:rsidTr="00151EC9">
        <w:trPr>
          <w:cantSplit/>
          <w:trHeight w:val="91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65AA7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406D7E" w14:textId="03CC4078" w:rsidR="00026A0C" w:rsidRPr="00402A58" w:rsidRDefault="00CD0030" w:rsidP="001C04B1">
            <w:pPr>
              <w:widowControl/>
              <w:spacing w:line="260" w:lineRule="exact"/>
              <w:ind w:left="293" w:right="63" w:hanging="29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申請</w:t>
            </w:r>
            <w:r w:rsidR="004E2250" w:rsidRPr="00402A58">
              <w:rPr>
                <w:rFonts w:ascii="Times New Roman" w:eastAsia="標楷體" w:hAnsi="Times New Roman" w:cs="Times New Roman"/>
                <w:color w:val="000000" w:themeColor="text1"/>
              </w:rPr>
              <w:t>輔導相關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證明文件：</w:t>
            </w:r>
            <w:r w:rsidR="004E2250" w:rsidRPr="00402A58">
              <w:rPr>
                <w:rFonts w:ascii="Times New Roman" w:eastAsia="標楷體" w:hAnsi="Times New Roman" w:cs="Times New Roman"/>
                <w:color w:val="000000" w:themeColor="text1"/>
              </w:rPr>
              <w:t>公司產品介紹</w:t>
            </w:r>
            <w:r w:rsidR="00844BD4" w:rsidRPr="00402A58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E2250" w:rsidRPr="00402A58">
              <w:rPr>
                <w:rFonts w:ascii="Times New Roman" w:eastAsia="標楷體" w:hAnsi="Times New Roman" w:cs="Times New Roman"/>
                <w:color w:val="000000" w:themeColor="text1"/>
              </w:rPr>
              <w:t>欲導入深層海水產品開發之目的</w:t>
            </w:r>
            <w:r w:rsidR="00844BD4" w:rsidRPr="00402A58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E2250" w:rsidRPr="00402A58">
              <w:rPr>
                <w:rFonts w:ascii="Times New Roman" w:eastAsia="標楷體" w:hAnsi="Times New Roman" w:cs="Times New Roman"/>
                <w:color w:val="000000" w:themeColor="text1"/>
              </w:rPr>
              <w:t>現行行銷管道與通路說明</w:t>
            </w:r>
            <w:r w:rsidR="00844BD4" w:rsidRPr="00402A58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  <w:r w:rsidR="00F55BFA" w:rsidRPr="00402A5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="00F55BFA" w:rsidRPr="00402A5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必備</w:t>
            </w:r>
            <w:r w:rsidR="00F55BFA" w:rsidRPr="00402A5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507D3F" w:rsidRPr="00402A58" w14:paraId="23DACA57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9DE4C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511AA5A" w14:textId="5D7ED04B" w:rsidR="00026A0C" w:rsidRPr="00402A58" w:rsidRDefault="00CD0030" w:rsidP="001C04B1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競賽獲選記錄：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有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圈選有者請填寫相關徵選活動入選證明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1C126FF" w14:textId="337D3972" w:rsidR="00026A0C" w:rsidRPr="00402A58" w:rsidRDefault="00A70D15" w:rsidP="001C04B1">
            <w:pPr>
              <w:widowControl/>
              <w:spacing w:line="320" w:lineRule="exact"/>
              <w:ind w:right="-624"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徵選年度與活動名稱：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年度；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2A01D87C" w14:textId="4E138092" w:rsidR="00026A0C" w:rsidRPr="00402A58" w:rsidRDefault="00026A0C" w:rsidP="001C04B1">
            <w:pPr>
              <w:widowControl/>
              <w:tabs>
                <w:tab w:val="left" w:pos="823"/>
              </w:tabs>
              <w:spacing w:line="320" w:lineRule="exact"/>
              <w:ind w:left="607" w:right="-624" w:hanging="60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A70D15"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得獎或參展紀錄證明影本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____________________________________</w:t>
            </w:r>
          </w:p>
        </w:tc>
      </w:tr>
      <w:tr w:rsidR="00507D3F" w:rsidRPr="00402A58" w14:paraId="165AB8C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356A" w14:textId="77777777" w:rsidR="00026A0C" w:rsidRPr="00402A58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CBAD3C3" w14:textId="1B66BFD2" w:rsidR="00026A0C" w:rsidRPr="00402A58" w:rsidRDefault="00CD0030" w:rsidP="005762B3">
            <w:pPr>
              <w:widowControl/>
              <w:spacing w:line="360" w:lineRule="exact"/>
              <w:ind w:leftChars="-9" w:left="261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電子</w:t>
            </w:r>
            <w:proofErr w:type="gramStart"/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檔</w:t>
            </w:r>
            <w:proofErr w:type="gramEnd"/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郵寄紙本資料，附光碟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隨身</w:t>
            </w:r>
            <w:proofErr w:type="gramStart"/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碟</w:t>
            </w:r>
            <w:proofErr w:type="gramEnd"/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乙式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內含附件一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二及自提證明的內容電子檔；產品照片電子檔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；或使用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="00026A0C" w:rsidRPr="00402A58">
              <w:rPr>
                <w:rFonts w:ascii="Times New Roman" w:eastAsia="標楷體" w:hAnsi="Times New Roman" w:cs="Times New Roman"/>
                <w:color w:val="000000" w:themeColor="text1"/>
              </w:rPr>
              <w:t>報名時，上傳產品照片檔案請附雲端硬碟連結。</w:t>
            </w:r>
          </w:p>
        </w:tc>
      </w:tr>
      <w:tr w:rsidR="00507D3F" w:rsidRPr="00402A58" w14:paraId="21AAD5CE" w14:textId="77777777" w:rsidTr="000540F6">
        <w:trPr>
          <w:cantSplit/>
          <w:trHeight w:val="397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16F9B70" w14:textId="69B90EF4" w:rsidR="00026A0C" w:rsidRPr="00402A58" w:rsidRDefault="00026A0C" w:rsidP="001C04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【</w:t>
            </w:r>
            <w:r w:rsidR="00E538CD" w:rsidRPr="00402A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執行</w:t>
            </w: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單位申請文件審查紀錄表】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以下由</w:t>
            </w:r>
            <w:r w:rsidR="00E538CD" w:rsidRPr="00402A58">
              <w:rPr>
                <w:rFonts w:ascii="Times New Roman" w:eastAsia="標楷體" w:hAnsi="Times New Roman" w:cs="Times New Roman"/>
                <w:color w:val="000000" w:themeColor="text1"/>
              </w:rPr>
              <w:t>執行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單位填寫</w:t>
            </w:r>
          </w:p>
        </w:tc>
      </w:tr>
      <w:tr w:rsidR="00151EC9" w:rsidRPr="00402A58" w14:paraId="49F51914" w14:textId="77777777" w:rsidTr="00151EC9">
        <w:trPr>
          <w:cantSplit/>
          <w:trHeight w:val="506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90991" w14:textId="5A84D5FB" w:rsidR="00151EC9" w:rsidRPr="00402A58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工作小組初審人員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0CF52" w14:textId="3511DC4B" w:rsidR="00151EC9" w:rsidRPr="00402A58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初審日期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A3E39" w14:textId="77777777" w:rsidR="00151EC9" w:rsidRPr="00402A58" w:rsidRDefault="00151EC9" w:rsidP="00151EC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修訂紀錄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8888" w14:textId="1A6F3D34" w:rsidR="00151EC9" w:rsidRPr="00402A58" w:rsidRDefault="00151EC9" w:rsidP="00151EC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工作小組複審人員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F7BF58" w14:textId="651B7F38" w:rsidR="00151EC9" w:rsidRPr="00402A58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複審日期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46936" w14:textId="6AEC660D" w:rsidR="00151EC9" w:rsidRPr="00402A58" w:rsidRDefault="00151EC9" w:rsidP="00151EC9">
            <w:pPr>
              <w:ind w:right="-2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修訂紀錄</w:t>
            </w:r>
          </w:p>
        </w:tc>
      </w:tr>
      <w:tr w:rsidR="00151EC9" w:rsidRPr="00402A58" w14:paraId="4AEA1484" w14:textId="77777777" w:rsidTr="00151EC9">
        <w:trPr>
          <w:cantSplit/>
          <w:trHeight w:val="981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F3A6" w14:textId="77777777" w:rsidR="00151EC9" w:rsidRPr="00402A58" w:rsidRDefault="00151EC9" w:rsidP="00151EC9">
            <w:pPr>
              <w:spacing w:line="400" w:lineRule="exact"/>
              <w:ind w:right="-62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309E8" w14:textId="77777777" w:rsidR="00151EC9" w:rsidRPr="00402A58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3895C" w14:textId="77777777" w:rsidR="00151EC9" w:rsidRPr="00402A58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22936" w14:textId="2EAC9096" w:rsidR="00151EC9" w:rsidRPr="00402A58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3B0EB" w14:textId="77777777" w:rsidR="00151EC9" w:rsidRPr="00402A58" w:rsidRDefault="00151EC9" w:rsidP="00151EC9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F8F8" w14:textId="77777777" w:rsidR="00151EC9" w:rsidRPr="00402A58" w:rsidRDefault="00151EC9" w:rsidP="00151EC9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51EC9" w:rsidRPr="00402A58" w14:paraId="6D804A27" w14:textId="77777777" w:rsidTr="00151EC9">
        <w:trPr>
          <w:cantSplit/>
          <w:trHeight w:val="153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9465F" w14:textId="77777777" w:rsidR="00151EC9" w:rsidRPr="00402A58" w:rsidRDefault="00151EC9" w:rsidP="00151EC9">
            <w:pPr>
              <w:spacing w:line="32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【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申請文件</w:t>
            </w:r>
            <w:r w:rsidRPr="00402A58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審查結果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】</w:t>
            </w:r>
          </w:p>
          <w:p w14:paraId="2A4D9297" w14:textId="028F0AA0" w:rsidR="00151EC9" w:rsidRPr="00402A58" w:rsidRDefault="00151EC9" w:rsidP="00151EC9">
            <w:pPr>
              <w:widowControl/>
              <w:spacing w:line="32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通知補正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_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日）</w:t>
            </w:r>
          </w:p>
          <w:p w14:paraId="7CFD69CB" w14:textId="7D6526A4" w:rsidR="00151EC9" w:rsidRPr="00402A58" w:rsidRDefault="00151EC9" w:rsidP="00151EC9">
            <w:pPr>
              <w:widowControl/>
              <w:spacing w:line="32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通過審核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_____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年　　月　　日）</w:t>
            </w:r>
          </w:p>
          <w:p w14:paraId="20D080C4" w14:textId="744C1989" w:rsidR="00151EC9" w:rsidRPr="00402A58" w:rsidRDefault="00151EC9" w:rsidP="00151EC9">
            <w:pPr>
              <w:spacing w:line="32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駁回申請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，原因：</w:t>
            </w: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未於期限內補正資料</w:t>
            </w:r>
            <w:r w:rsidR="00E538CD"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限期內補正後資料仍不齊全</w:t>
            </w:r>
          </w:p>
          <w:p w14:paraId="79E8A7F5" w14:textId="3DB032FF" w:rsidR="00151EC9" w:rsidRPr="00402A58" w:rsidRDefault="00151EC9" w:rsidP="00151EC9">
            <w:pPr>
              <w:spacing w:line="320" w:lineRule="exact"/>
              <w:ind w:right="-62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02A5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資格不符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其他原因：</w:t>
            </w:r>
          </w:p>
        </w:tc>
      </w:tr>
      <w:tr w:rsidR="00151EC9" w:rsidRPr="00402A58" w14:paraId="2BFBABB0" w14:textId="77777777" w:rsidTr="00507D3F">
        <w:trPr>
          <w:cantSplit/>
          <w:trHeight w:val="125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A696" w14:textId="209CA494" w:rsidR="00151EC9" w:rsidRPr="00402A58" w:rsidRDefault="00E538CD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執行</w:t>
            </w:r>
            <w:r w:rsidR="00151EC9" w:rsidRPr="00402A58">
              <w:rPr>
                <w:rFonts w:ascii="Times New Roman" w:eastAsia="標楷體" w:hAnsi="Times New Roman" w:cs="Times New Roman"/>
                <w:color w:val="000000" w:themeColor="text1"/>
              </w:rPr>
              <w:t>單位簽章：</w:t>
            </w:r>
            <w:r w:rsidR="00151EC9" w:rsidRPr="00402A5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1EC9" w:rsidRPr="00402A58">
              <w:rPr>
                <w:rFonts w:ascii="Times New Roman" w:eastAsia="標楷體" w:hAnsi="Times New Roman" w:cs="Times New Roman"/>
                <w:color w:val="000000" w:themeColor="text1"/>
              </w:rPr>
              <w:t>由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執行</w:t>
            </w:r>
            <w:r w:rsidR="00151EC9" w:rsidRPr="00402A58">
              <w:rPr>
                <w:rFonts w:ascii="Times New Roman" w:eastAsia="標楷體" w:hAnsi="Times New Roman" w:cs="Times New Roman"/>
                <w:color w:val="000000" w:themeColor="text1"/>
              </w:rPr>
              <w:t>單位填寫</w:t>
            </w:r>
            <w:r w:rsidR="00151EC9" w:rsidRPr="00402A5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068C267" w14:textId="77777777" w:rsidR="00151EC9" w:rsidRPr="00402A58" w:rsidRDefault="00151EC9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68EFAB" w14:textId="77777777" w:rsidR="00F55BFA" w:rsidRPr="00402A58" w:rsidRDefault="00F55BFA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F6B146" w14:textId="77777777" w:rsidR="00151EC9" w:rsidRPr="00402A58" w:rsidRDefault="00151EC9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                                                         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p w14:paraId="38D92EFE" w14:textId="2D6E30D3" w:rsidR="00E538CD" w:rsidRPr="00402A58" w:rsidRDefault="00E538CD" w:rsidP="00D96CB8">
      <w:pPr>
        <w:spacing w:before="120" w:after="12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4" w:name="_Toc68789476"/>
    </w:p>
    <w:p w14:paraId="7753D7DB" w14:textId="77777777" w:rsidR="00E538CD" w:rsidRPr="00402A58" w:rsidRDefault="00E538CD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14:paraId="346B2AF8" w14:textId="75A62B1F" w:rsidR="00026A0C" w:rsidRPr="00402A58" w:rsidRDefault="00026A0C" w:rsidP="00AA1EC7">
      <w:pPr>
        <w:spacing w:before="120" w:after="120"/>
        <w:outlineLvl w:val="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bookmarkStart w:id="5" w:name="_Toc164762497"/>
      <w:r w:rsidRPr="00402A58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附件二</w:t>
      </w:r>
      <w:r w:rsidRPr="00402A58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：</w:t>
      </w:r>
      <w:bookmarkEnd w:id="4"/>
      <w:r w:rsidR="00675187" w:rsidRPr="00402A5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輔導</w:t>
      </w:r>
      <w:r w:rsidRPr="00402A58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申請表</w:t>
      </w:r>
      <w:bookmarkEnd w:id="5"/>
    </w:p>
    <w:tbl>
      <w:tblPr>
        <w:tblW w:w="101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3634"/>
        <w:gridCol w:w="1444"/>
        <w:gridCol w:w="3388"/>
      </w:tblGrid>
      <w:tr w:rsidR="00E70EFE" w:rsidRPr="00402A58" w14:paraId="77361723" w14:textId="48CD14BB" w:rsidTr="00E538CD">
        <w:trPr>
          <w:cantSplit/>
          <w:trHeight w:val="452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30F5" w14:textId="0981D706" w:rsidR="00E70EFE" w:rsidRPr="00402A58" w:rsidRDefault="00E70EFE" w:rsidP="00F55BFA">
            <w:pPr>
              <w:jc w:val="distribute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公司名稱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7B6" w14:textId="5522AF09" w:rsidR="00E70EFE" w:rsidRPr="00402A58" w:rsidRDefault="00E70EFE" w:rsidP="00E70EFE">
            <w:pPr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8F0" w14:textId="78CBF792" w:rsidR="00E70EFE" w:rsidRPr="00402A58" w:rsidRDefault="00E70EFE" w:rsidP="00F55BFA">
            <w:pPr>
              <w:jc w:val="distribute"/>
              <w:rPr>
                <w:rFonts w:ascii="標楷體" w:eastAsia="標楷體" w:hAnsi="標楷體" w:cs="新細明體"/>
                <w:color w:val="000000" w:themeColor="text1"/>
              </w:rPr>
            </w:pPr>
            <w:r w:rsidRPr="00402A58">
              <w:rPr>
                <w:rFonts w:ascii="標楷體" w:eastAsia="標楷體" w:hAnsi="標楷體" w:cs="新細明體" w:hint="eastAsia"/>
                <w:color w:val="000000" w:themeColor="text1"/>
              </w:rPr>
              <w:t>統一編號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13647" w14:textId="77777777" w:rsidR="00E70EFE" w:rsidRPr="00402A58" w:rsidRDefault="00E70EFE" w:rsidP="00E70EFE">
            <w:pPr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70EFE" w:rsidRPr="00402A58" w14:paraId="0C88710A" w14:textId="77777777" w:rsidTr="00E538CD">
        <w:trPr>
          <w:cantSplit/>
          <w:trHeight w:val="48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987E" w14:textId="102B66FC" w:rsidR="00E70EFE" w:rsidRPr="00402A58" w:rsidRDefault="00E70EFE" w:rsidP="00F55BFA">
            <w:pPr>
              <w:jc w:val="distribute"/>
              <w:rPr>
                <w:rFonts w:ascii="標楷體" w:eastAsia="標楷體" w:hAnsi="標楷體" w:cs="Calibri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創立日期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1794" w14:textId="6C1A83AC" w:rsidR="00E70EFE" w:rsidRPr="00402A58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02A58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02A5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02A58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02A5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261B4" w14:textId="6762FA8D" w:rsidR="00E70EFE" w:rsidRPr="00402A58" w:rsidRDefault="00E70EFE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負責人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B2788" w14:textId="77777777" w:rsidR="00E70EFE" w:rsidRPr="00402A58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402A58" w14:paraId="5A1083DB" w14:textId="77777777" w:rsidTr="00E538CD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DEF" w14:textId="49F12DF4" w:rsidR="00E70EFE" w:rsidRPr="00402A58" w:rsidRDefault="00E70EFE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資本額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5E798" w14:textId="447CCF3E" w:rsidR="00E70EFE" w:rsidRPr="00402A58" w:rsidRDefault="00E70EFE" w:rsidP="00E538CD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仟元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9008" w14:textId="190FC849" w:rsidR="00E70EFE" w:rsidRPr="00402A58" w:rsidRDefault="00E70EFE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員工人數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C4644" w14:textId="6B73F27A" w:rsidR="00E70EFE" w:rsidRPr="00402A58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402A58" w14:paraId="44ED1890" w14:textId="77777777" w:rsidTr="00E538CD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4AA4" w14:textId="672EC27B" w:rsidR="00E70EFE" w:rsidRPr="00402A58" w:rsidRDefault="00E70EFE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去年營業額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4680" w14:textId="07E7E3F2" w:rsidR="00E70EFE" w:rsidRPr="00402A58" w:rsidRDefault="00E70EFE" w:rsidP="00E538CD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仟元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07CEF" w14:textId="3E3BA7B8" w:rsidR="00E70EFE" w:rsidRPr="00402A58" w:rsidRDefault="006D0C3A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5ADE6" w14:textId="77777777" w:rsidR="00E70EFE" w:rsidRPr="00402A58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D0C3A" w:rsidRPr="00402A58" w14:paraId="34B9E1EF" w14:textId="77777777" w:rsidTr="006D0C3A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5456" w14:textId="628AB037" w:rsidR="006D0C3A" w:rsidRPr="00402A58" w:rsidRDefault="006D0C3A" w:rsidP="006D0C3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2CC6" w14:textId="77777777" w:rsidR="006D0C3A" w:rsidRPr="00402A58" w:rsidRDefault="006D0C3A" w:rsidP="006D0C3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9759" w14:textId="7D9720C4" w:rsidR="006D0C3A" w:rsidRPr="00402A58" w:rsidRDefault="006D0C3A" w:rsidP="006D0C3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szCs w:val="24"/>
              </w:rPr>
              <w:t>傳真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70F11" w14:textId="77777777" w:rsidR="006D0C3A" w:rsidRPr="00402A58" w:rsidRDefault="006D0C3A" w:rsidP="006D0C3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D0C3A" w:rsidRPr="00402A58" w14:paraId="1624ACDA" w14:textId="77777777" w:rsidTr="006D0C3A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F714" w14:textId="0F07F00F" w:rsidR="006D0C3A" w:rsidRPr="00402A58" w:rsidRDefault="006D0C3A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9A797" w14:textId="77777777" w:rsidR="006D0C3A" w:rsidRPr="00402A58" w:rsidRDefault="006D0C3A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EFFDB" w14:textId="0B1DAE13" w:rsidR="006D0C3A" w:rsidRPr="00402A58" w:rsidRDefault="006D0C3A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標楷體" w:eastAsia="標楷體" w:hAnsi="標楷體" w:hint="eastAsia"/>
                <w:color w:val="000000" w:themeColor="text1"/>
              </w:rPr>
              <w:t>網站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A50A4" w14:textId="77777777" w:rsidR="006D0C3A" w:rsidRPr="00402A58" w:rsidRDefault="006D0C3A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D0C3A" w:rsidRPr="00402A58" w14:paraId="5509E793" w14:textId="77777777" w:rsidTr="002817D6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0BC" w14:textId="7A23886A" w:rsidR="006D0C3A" w:rsidRPr="00402A58" w:rsidRDefault="006D0C3A" w:rsidP="00F55BF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846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333E1" w14:textId="77777777" w:rsidR="006D0C3A" w:rsidRPr="00402A58" w:rsidRDefault="006D0C3A" w:rsidP="006D0C3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402A58" w14:paraId="279A71F5" w14:textId="77777777" w:rsidTr="00E70EFE">
        <w:trPr>
          <w:cantSplit/>
          <w:trHeight w:val="3346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5CC03" w14:textId="394547B3" w:rsidR="00E70EFE" w:rsidRPr="00402A58" w:rsidRDefault="00C60913" w:rsidP="00C60913">
            <w:pPr>
              <w:ind w:rightChars="45" w:right="108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公司介紹</w:t>
            </w:r>
          </w:p>
        </w:tc>
        <w:tc>
          <w:tcPr>
            <w:tcW w:w="84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D289" w14:textId="5775868D" w:rsidR="00DA2642" w:rsidRPr="00402A58" w:rsidRDefault="00DA2642" w:rsidP="006D0C3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24EB44" w14:textId="5BFA1F33" w:rsidR="00DA2642" w:rsidRPr="00402A58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58BD885" w14:textId="00FE3CDD" w:rsidR="00DA2642" w:rsidRPr="00402A58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47195E5" w14:textId="663DCC78" w:rsidR="00DA2642" w:rsidRPr="00402A58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BDA0D4E" w14:textId="273D50E4" w:rsidR="00E538CD" w:rsidRPr="00402A58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654EF80" w14:textId="77777777" w:rsidR="00E538CD" w:rsidRPr="00402A58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5B9FEB3" w14:textId="77777777" w:rsidR="00CF50CE" w:rsidRPr="00402A58" w:rsidRDefault="00CF50CE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D1DFEF6" w14:textId="7B3D59F5" w:rsidR="00DA2642" w:rsidRPr="00402A58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BB10D2D" w14:textId="52537D3E" w:rsidR="00DA2642" w:rsidRPr="00402A58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B85CA3E" w14:textId="77777777" w:rsidR="006D0C3A" w:rsidRPr="00402A58" w:rsidRDefault="006D0C3A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EF425C6" w14:textId="77777777" w:rsidR="006D0C3A" w:rsidRPr="00402A58" w:rsidRDefault="006D0C3A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1FDAE00" w14:textId="77777777" w:rsidR="006D0C3A" w:rsidRPr="00402A58" w:rsidRDefault="006D0C3A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CC980CE" w14:textId="77777777" w:rsidR="006D0C3A" w:rsidRPr="00402A58" w:rsidRDefault="006D0C3A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222B825" w14:textId="77777777" w:rsidR="006D0C3A" w:rsidRPr="00402A58" w:rsidRDefault="006D0C3A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7F8A423" w14:textId="14658389" w:rsidR="00DA2642" w:rsidRPr="00402A58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573E907" w14:textId="1ABF653F" w:rsidR="00E538CD" w:rsidRPr="00402A58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B9BE21A" w14:textId="77777777" w:rsidR="00E538CD" w:rsidRPr="00402A58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BCB42B2" w14:textId="2B121F22" w:rsidR="00DA2642" w:rsidRPr="00402A58" w:rsidRDefault="00DA2642" w:rsidP="00CF50C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F64CDE3" w14:textId="77777777" w:rsidR="00CF50CE" w:rsidRPr="00402A58" w:rsidRDefault="00CF50CE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5B41E49" w14:textId="77777777" w:rsidR="00CF50CE" w:rsidRPr="00402A58" w:rsidRDefault="00CF50CE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41077A1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2143B3D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AB87A5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9862F2D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AF5309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03039AC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D34E56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5DDC2C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DC0840B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59FC43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DB72CC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90A4908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F938092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1977A61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DCFC7CB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F972B9" w14:textId="77777777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1709896" w14:textId="6333FC02" w:rsidR="006D0C3A" w:rsidRPr="00402A58" w:rsidRDefault="006D0C3A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D0C3A" w:rsidRPr="00402A58" w14:paraId="38C4113B" w14:textId="77777777" w:rsidTr="00E538CD">
        <w:trPr>
          <w:cantSplit/>
          <w:trHeight w:val="2072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8A69D" w14:textId="68C38CD9" w:rsidR="006D0C3A" w:rsidRPr="00402A58" w:rsidRDefault="006D0C3A" w:rsidP="00F55BFA">
            <w:pPr>
              <w:ind w:rightChars="48" w:right="11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公司外觀相片及代表性產品相片</w:t>
            </w:r>
          </w:p>
        </w:tc>
        <w:tc>
          <w:tcPr>
            <w:tcW w:w="8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E783B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4D64528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5281393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F7A1D54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09D0C0B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602A31A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D4D4CA0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FAF11D8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50FFD3C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A8E7C4E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0399AD7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2AECB10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DDE6D16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3D73A09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BF61916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01D1BB9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A5E15E5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8103B5E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54D8969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7E5402A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C439BEF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576D637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A4CA0DE" w14:textId="77777777" w:rsidR="006D0C3A" w:rsidRPr="00402A58" w:rsidRDefault="006D0C3A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07D3F" w:rsidRPr="00402A58" w14:paraId="33F1D114" w14:textId="77777777" w:rsidTr="00E538CD">
        <w:trPr>
          <w:cantSplit/>
          <w:trHeight w:val="2072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9812" w14:textId="615AE933" w:rsidR="00026A0C" w:rsidRPr="00402A58" w:rsidRDefault="00DA2642" w:rsidP="00F55BFA">
            <w:pPr>
              <w:ind w:rightChars="48" w:right="11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 w:hint="eastAsia"/>
                <w:color w:val="000000" w:themeColor="text1"/>
              </w:rPr>
              <w:t>深層海水產品導入面臨問題</w:t>
            </w:r>
          </w:p>
          <w:p w14:paraId="4360E319" w14:textId="47E413D1" w:rsidR="00026A0C" w:rsidRPr="00402A58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F50CE" w:rsidRPr="00402A58">
              <w:rPr>
                <w:rFonts w:ascii="Times New Roman" w:eastAsia="標楷體" w:hAnsi="Times New Roman" w:cs="Times New Roman" w:hint="eastAsia"/>
                <w:color w:val="000000" w:themeColor="text1"/>
              </w:rPr>
              <w:t>可複選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  <w:tc>
          <w:tcPr>
            <w:tcW w:w="8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83BB0" w14:textId="77777777" w:rsidR="00CF50CE" w:rsidRPr="00402A58" w:rsidRDefault="00CF50CE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6" w:name="OLE_LINK29"/>
            <w:r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A2642"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缺原料</w:t>
            </w:r>
            <w:r w:rsidR="00DA2642" w:rsidRPr="00402A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：不</w:t>
            </w:r>
            <w:r w:rsidRPr="00402A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曉得</w:t>
            </w:r>
            <w:r w:rsidR="00DA2642" w:rsidRPr="00402A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深層海水特性及原料如何取得。</w:t>
            </w:r>
          </w:p>
          <w:p w14:paraId="69064C86" w14:textId="77777777" w:rsidR="00CF50CE" w:rsidRPr="00402A58" w:rsidRDefault="00CF50CE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□缺資源：不曉得政府相關補助經費來源，資金有限。</w:t>
            </w:r>
          </w:p>
          <w:p w14:paraId="1E058E8D" w14:textId="77777777" w:rsidR="00CF50CE" w:rsidRPr="00402A58" w:rsidRDefault="00DA2642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□缺人才</w:t>
            </w:r>
            <w:bookmarkStart w:id="7" w:name="OLE_LINK28"/>
            <w:r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：缺少研發人才進行產品開發拓展產品新型態。</w:t>
            </w:r>
          </w:p>
          <w:p w14:paraId="6B92A7E3" w14:textId="77777777" w:rsidR="00CF50CE" w:rsidRPr="00402A58" w:rsidRDefault="00CF50CE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□缺技術：缺少驗證技術及產品開發能量</w:t>
            </w:r>
            <w:bookmarkEnd w:id="7"/>
          </w:p>
          <w:p w14:paraId="76F519F5" w14:textId="2B6D0048" w:rsidR="00026A0C" w:rsidRPr="00402A58" w:rsidRDefault="00DA2642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□缺通路</w:t>
            </w:r>
            <w:r w:rsidR="00CF50CE" w:rsidRPr="00402A58">
              <w:rPr>
                <w:rFonts w:ascii="標楷體" w:eastAsia="標楷體" w:hAnsi="標楷體" w:cs="Times New Roman" w:hint="eastAsia"/>
                <w:sz w:val="28"/>
                <w:szCs w:val="28"/>
              </w:rPr>
              <w:t>：拓展產品創新性新增相關通路合作</w:t>
            </w:r>
            <w:bookmarkEnd w:id="6"/>
          </w:p>
        </w:tc>
      </w:tr>
      <w:tr w:rsidR="00507D3F" w:rsidRPr="00402A58" w14:paraId="4627F4F9" w14:textId="77777777" w:rsidTr="00026A0C">
        <w:trPr>
          <w:cantSplit/>
          <w:trHeight w:val="2455"/>
          <w:jc w:val="center"/>
        </w:trPr>
        <w:tc>
          <w:tcPr>
            <w:tcW w:w="101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14530C1" w14:textId="77777777" w:rsidR="00026A0C" w:rsidRPr="00402A58" w:rsidRDefault="00026A0C" w:rsidP="001C04B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標楷體" w:eastAsia="標楷體" w:hAnsi="標楷體" w:hint="eastAsia"/>
                <w:color w:val="000000" w:themeColor="text1"/>
              </w:rPr>
              <w:t>申請單位用印</w:t>
            </w:r>
          </w:p>
          <w:p w14:paraId="366C429E" w14:textId="4D09BE07" w:rsidR="00026A0C" w:rsidRPr="00402A58" w:rsidRDefault="00026A0C" w:rsidP="00CF50CE">
            <w:pPr>
              <w:spacing w:beforeLines="100" w:before="240" w:afterLines="100" w:after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Calibri" w:eastAsia="新細明體" w:hAnsi="Calibr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08358" wp14:editId="0B205C9C">
                      <wp:simplePos x="0" y="0"/>
                      <wp:positionH relativeFrom="column">
                        <wp:posOffset>4237686</wp:posOffset>
                      </wp:positionH>
                      <wp:positionV relativeFrom="paragraph">
                        <wp:posOffset>18415</wp:posOffset>
                      </wp:positionV>
                      <wp:extent cx="1183005" cy="1203960"/>
                      <wp:effectExtent l="0" t="0" r="17145" b="152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005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83CB" id="矩形 3" o:spid="_x0000_s1026" style="position:absolute;margin-left:333.7pt;margin-top:1.45pt;width:93.15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">
                      <v:stroke dashstyle="dash"/>
                    </v:rect>
                  </w:pict>
                </mc:Fallback>
              </mc:AlternateConten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>單位名稱：＿＿＿</w:t>
            </w:r>
            <w:r w:rsidR="00DC11F4" w:rsidRPr="00402A58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>＿＿＿＿＿＿＿＿＿</w:t>
            </w:r>
            <w:r w:rsidR="00DC11F4" w:rsidRPr="00402A58">
              <w:rPr>
                <w:rFonts w:ascii="標楷體" w:eastAsia="標楷體" w:hAnsi="標楷體" w:hint="eastAsia"/>
                <w:color w:val="000000" w:themeColor="text1"/>
              </w:rPr>
              <w:t>＿＿＿＿＿＿＿</w: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>＿</w:t>
            </w:r>
          </w:p>
          <w:p w14:paraId="72446D74" w14:textId="09CBFC1F" w:rsidR="00026A0C" w:rsidRPr="00402A58" w:rsidRDefault="00026A0C" w:rsidP="00CF50CE">
            <w:pPr>
              <w:spacing w:beforeLines="200" w:before="480" w:afterLines="100" w:after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Calibri" w:eastAsia="新細明體" w:hAnsi="Calibr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BC020" wp14:editId="1665E462">
                      <wp:simplePos x="0" y="0"/>
                      <wp:positionH relativeFrom="column">
                        <wp:posOffset>5592776</wp:posOffset>
                      </wp:positionH>
                      <wp:positionV relativeFrom="paragraph">
                        <wp:posOffset>188595</wp:posOffset>
                      </wp:positionV>
                      <wp:extent cx="552450" cy="4953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4B110" id="矩形 1" o:spid="_x0000_s1026" style="position:absolute;margin-left:440.4pt;margin-top:14.85pt;width:4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">
                      <v:stroke dashstyle="dash"/>
                    </v:rect>
                  </w:pict>
                </mc:Fallback>
              </mc:AlternateConten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>負責人簽章：＿＿＿＿＿＿</w:t>
            </w:r>
            <w:r w:rsidR="00DC11F4" w:rsidRPr="00402A58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r w:rsidR="00DC11F4" w:rsidRPr="00402A58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</w:p>
        </w:tc>
      </w:tr>
      <w:tr w:rsidR="00507D3F" w:rsidRPr="00402A58" w14:paraId="7F1016DD" w14:textId="77777777" w:rsidTr="005D2F62">
        <w:trPr>
          <w:cantSplit/>
          <w:trHeight w:val="503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EDDBC9" w14:textId="77777777" w:rsidR="00026A0C" w:rsidRPr="00402A58" w:rsidRDefault="00026A0C" w:rsidP="001C04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846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157401" w14:textId="7468F5EE" w:rsidR="00026A0C" w:rsidRPr="00402A58" w:rsidRDefault="00026A0C" w:rsidP="00DC11F4">
            <w:pPr>
              <w:rPr>
                <w:rFonts w:ascii="標楷體" w:eastAsia="標楷體" w:hAnsi="標楷體"/>
                <w:color w:val="000000" w:themeColor="text1"/>
              </w:rPr>
            </w:pPr>
            <w:r w:rsidRPr="00402A58">
              <w:rPr>
                <w:rFonts w:ascii="標楷體" w:eastAsia="標楷體" w:hAnsi="標楷體" w:hint="eastAsia"/>
                <w:color w:val="000000" w:themeColor="text1"/>
              </w:rPr>
              <w:t xml:space="preserve">中華民國　</w:t>
            </w:r>
            <w:r w:rsidR="00DC11F4" w:rsidRPr="00402A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C11F4" w:rsidRPr="00402A58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 xml:space="preserve">年　</w:t>
            </w:r>
            <w:r w:rsidR="00DC11F4" w:rsidRPr="00402A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C11F4" w:rsidRPr="00402A58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 xml:space="preserve">月　</w:t>
            </w:r>
            <w:r w:rsidR="00DC11F4" w:rsidRPr="00402A5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C11F4" w:rsidRPr="00402A58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402A58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</w:tbl>
    <w:p w14:paraId="177708E4" w14:textId="3988A3E6" w:rsidR="002B191D" w:rsidRPr="00402A58" w:rsidRDefault="002B191D" w:rsidP="001C04B1">
      <w:pPr>
        <w:rPr>
          <w:rFonts w:ascii="標楷體" w:eastAsia="標楷體" w:hAnsi="標楷體" w:cs="BiauKai"/>
          <w:color w:val="000000" w:themeColor="text1"/>
          <w:szCs w:val="24"/>
        </w:rPr>
        <w:sectPr w:rsidR="002B191D" w:rsidRPr="00402A58" w:rsidSect="002B3EEE">
          <w:headerReference w:type="default" r:id="rId8"/>
          <w:footerReference w:type="default" r:id="rId9"/>
          <w:pgSz w:w="11906" w:h="16838"/>
          <w:pgMar w:top="1440" w:right="1416" w:bottom="851" w:left="1080" w:header="567" w:footer="397" w:gutter="0"/>
          <w:pgNumType w:fmt="numberInDash" w:start="1"/>
          <w:cols w:space="720"/>
        </w:sectPr>
      </w:pPr>
      <w:r w:rsidRPr="00402A58">
        <w:rPr>
          <w:rFonts w:ascii="標楷體" w:eastAsia="標楷體" w:hAnsi="標楷體" w:cs="BiauKai" w:hint="eastAsia"/>
          <w:color w:val="000000" w:themeColor="text1"/>
        </w:rPr>
        <w:t>※如表格不敷使用，請自行延伸或影印</w:t>
      </w:r>
    </w:p>
    <w:p w14:paraId="1D24E4DB" w14:textId="0FD2B6B3" w:rsidR="00E62CBF" w:rsidRPr="00402A58" w:rsidRDefault="00026A0C" w:rsidP="00B9258A">
      <w:pPr>
        <w:widowControl/>
        <w:ind w:rightChars="-272" w:right="-653"/>
        <w:outlineLvl w:val="0"/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</w:pPr>
      <w:bookmarkStart w:id="8" w:name="_Toc68789477"/>
      <w:bookmarkStart w:id="9" w:name="_Toc164762498"/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附件</w:t>
      </w:r>
      <w:proofErr w:type="gramStart"/>
      <w:r w:rsidR="001C04B1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三</w:t>
      </w:r>
      <w:proofErr w:type="gramEnd"/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  <w:bookmarkEnd w:id="8"/>
      <w:r w:rsidR="00E62CBF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導入深層海水</w:t>
      </w:r>
      <w:r w:rsidR="00B9258A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原料</w:t>
      </w:r>
      <w:r w:rsidR="00E62CBF" w:rsidRPr="00402A58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產品</w:t>
      </w:r>
      <w:r w:rsidR="00C132F3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在市場差異化</w:t>
      </w:r>
      <w:r w:rsidR="00E62CBF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開發說明表</w:t>
      </w:r>
      <w:bookmarkEnd w:id="9"/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auto"/>
          <w:right w:val="single" w:sz="18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012"/>
      </w:tblGrid>
      <w:tr w:rsidR="00507D3F" w:rsidRPr="00402A58" w14:paraId="5C6735D4" w14:textId="77777777" w:rsidTr="001C66B2">
        <w:trPr>
          <w:trHeight w:val="758"/>
          <w:jc w:val="center"/>
        </w:trPr>
        <w:tc>
          <w:tcPr>
            <w:tcW w:w="1843" w:type="dxa"/>
            <w:vAlign w:val="center"/>
            <w:hideMark/>
          </w:tcPr>
          <w:p w14:paraId="6992CC85" w14:textId="6FDF16C6" w:rsidR="00026A0C" w:rsidRPr="00402A58" w:rsidRDefault="001C66B2" w:rsidP="001C04B1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使用深層海水原料</w:t>
            </w:r>
            <w:r w:rsidR="00026A0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名稱</w:t>
            </w:r>
          </w:p>
        </w:tc>
        <w:tc>
          <w:tcPr>
            <w:tcW w:w="8012" w:type="dxa"/>
            <w:vAlign w:val="center"/>
            <w:hideMark/>
          </w:tcPr>
          <w:p w14:paraId="522123CC" w14:textId="3DC68053" w:rsidR="00026A0C" w:rsidRPr="00402A58" w:rsidRDefault="00026A0C" w:rsidP="001C04B1">
            <w:pPr>
              <w:ind w:right="120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507D3F" w:rsidRPr="00402A58" w14:paraId="35CE7CF1" w14:textId="77777777" w:rsidTr="001C66B2">
        <w:trPr>
          <w:trHeight w:val="893"/>
          <w:jc w:val="center"/>
        </w:trPr>
        <w:tc>
          <w:tcPr>
            <w:tcW w:w="1843" w:type="dxa"/>
            <w:vAlign w:val="center"/>
            <w:hideMark/>
          </w:tcPr>
          <w:p w14:paraId="1D0927A5" w14:textId="77777777" w:rsidR="001C66B2" w:rsidRPr="00402A58" w:rsidRDefault="001C66B2" w:rsidP="001C04B1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深層海水原料</w:t>
            </w:r>
            <w:r w:rsidR="00026A0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介紹</w:t>
            </w:r>
          </w:p>
          <w:p w14:paraId="6739A11D" w14:textId="6FC96A8A" w:rsidR="00026A0C" w:rsidRPr="00402A58" w:rsidRDefault="00026A0C" w:rsidP="001C04B1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（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300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字以內）</w:t>
            </w:r>
          </w:p>
        </w:tc>
        <w:tc>
          <w:tcPr>
            <w:tcW w:w="8012" w:type="dxa"/>
            <w:vAlign w:val="center"/>
          </w:tcPr>
          <w:p w14:paraId="28729A94" w14:textId="63B26FA6" w:rsidR="00026A0C" w:rsidRPr="00402A58" w:rsidRDefault="00026A0C" w:rsidP="00675187">
            <w:pPr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D66830C" w14:textId="77777777" w:rsidR="00300932" w:rsidRPr="00402A58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14F3075" w14:textId="77777777" w:rsidR="00300932" w:rsidRPr="00402A58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1681A6E6" w14:textId="77777777" w:rsidR="00B9258A" w:rsidRPr="00402A58" w:rsidRDefault="00B9258A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36ED18E4" w14:textId="77777777" w:rsidR="00300932" w:rsidRPr="00402A58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B11FEAB" w14:textId="77777777" w:rsidR="00B9258A" w:rsidRPr="00402A58" w:rsidRDefault="00B9258A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055184B9" w14:textId="77777777" w:rsidR="00300932" w:rsidRPr="00402A58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51099139" w14:textId="77777777" w:rsidR="00300932" w:rsidRPr="00402A58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28E6B585" w14:textId="01CA82D3" w:rsidR="00300932" w:rsidRPr="00402A58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</w:tc>
      </w:tr>
      <w:tr w:rsidR="00507D3F" w:rsidRPr="00402A58" w14:paraId="67B83F48" w14:textId="77777777" w:rsidTr="001C66B2">
        <w:trPr>
          <w:trHeight w:val="52"/>
          <w:jc w:val="center"/>
        </w:trPr>
        <w:tc>
          <w:tcPr>
            <w:tcW w:w="1843" w:type="dxa"/>
            <w:vAlign w:val="center"/>
            <w:hideMark/>
          </w:tcPr>
          <w:p w14:paraId="4D9C0A48" w14:textId="04A5F72E" w:rsidR="00026A0C" w:rsidRPr="00402A58" w:rsidRDefault="006E3DB8" w:rsidP="001C66B2">
            <w:pPr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開發</w:t>
            </w:r>
            <w:r w:rsidR="00C132F3" w:rsidRPr="00402A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產品</w:t>
            </w:r>
            <w:r w:rsidRPr="00402A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創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新性與</w:t>
            </w:r>
            <w:r w:rsidRPr="00402A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市場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  <w:t>差異化</w:t>
            </w:r>
            <w:r w:rsidRPr="00402A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之構想</w:t>
            </w:r>
            <w:r w:rsidR="00C132F3" w:rsidRPr="00402A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說明</w:t>
            </w:r>
          </w:p>
        </w:tc>
        <w:tc>
          <w:tcPr>
            <w:tcW w:w="8012" w:type="dxa"/>
            <w:vAlign w:val="center"/>
            <w:hideMark/>
          </w:tcPr>
          <w:p w14:paraId="4C486F97" w14:textId="0D8D64CA" w:rsidR="00026A0C" w:rsidRPr="00402A58" w:rsidRDefault="00026A0C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9F922D8" w14:textId="77777777" w:rsidR="00C132F3" w:rsidRPr="00402A58" w:rsidRDefault="00C132F3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34B36E08" w14:textId="77777777" w:rsidR="00C132F3" w:rsidRPr="00402A58" w:rsidRDefault="00C132F3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37AFC7CE" w14:textId="77777777" w:rsidR="00B9258A" w:rsidRPr="00402A58" w:rsidRDefault="00B9258A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4D52FB0" w14:textId="77777777" w:rsidR="00B9258A" w:rsidRPr="00402A58" w:rsidRDefault="00B9258A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F00D81E" w14:textId="77777777" w:rsidR="00C132F3" w:rsidRPr="00402A58" w:rsidRDefault="00C132F3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E276273" w14:textId="77777777" w:rsidR="00B9258A" w:rsidRPr="00402A58" w:rsidRDefault="00B9258A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1ABC891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9493F8C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40CE7C10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09988426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47CD29CA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4D18C2DF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68C10BB7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1EAEE185" w14:textId="77777777" w:rsidR="00B9258A" w:rsidRPr="00402A58" w:rsidRDefault="00B9258A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778DCD9" w14:textId="77777777" w:rsidR="00C132F3" w:rsidRPr="00402A58" w:rsidRDefault="00C132F3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12D5A27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3679853B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5DC2B82D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0206ACE8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5E53F645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F06153F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28ACCBE7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C7A2F35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0E3338EA" w14:textId="77777777" w:rsidR="001C66B2" w:rsidRPr="00402A58" w:rsidRDefault="001C66B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10BE1855" w14:textId="32D56584" w:rsidR="00C132F3" w:rsidRPr="00402A58" w:rsidRDefault="00C132F3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</w:tc>
      </w:tr>
      <w:tr w:rsidR="00507D3F" w:rsidRPr="00402A58" w14:paraId="3485FB6D" w14:textId="77777777" w:rsidTr="001C66B2">
        <w:trPr>
          <w:trHeight w:val="425"/>
          <w:jc w:val="center"/>
        </w:trPr>
        <w:tc>
          <w:tcPr>
            <w:tcW w:w="1843" w:type="dxa"/>
            <w:vAlign w:val="center"/>
            <w:hideMark/>
          </w:tcPr>
          <w:p w14:paraId="22609529" w14:textId="3A2C170A" w:rsidR="00026A0C" w:rsidRPr="00402A58" w:rsidRDefault="001C66B2" w:rsidP="001C04B1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預計開發後</w:t>
            </w:r>
            <w:r w:rsidR="00026A0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產品售價</w:t>
            </w: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(元)</w:t>
            </w:r>
          </w:p>
        </w:tc>
        <w:tc>
          <w:tcPr>
            <w:tcW w:w="8012" w:type="dxa"/>
            <w:vAlign w:val="center"/>
            <w:hideMark/>
          </w:tcPr>
          <w:p w14:paraId="6E46FDDD" w14:textId="4F1AC614" w:rsidR="00026A0C" w:rsidRPr="00402A58" w:rsidRDefault="001C66B2" w:rsidP="001C04B1">
            <w:pPr>
              <w:spacing w:line="280" w:lineRule="exact"/>
              <w:ind w:left="149" w:right="119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售</w:t>
            </w:r>
            <w:r w:rsidR="00026A0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 xml:space="preserve">價：           </w:t>
            </w: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 xml:space="preserve">  </w:t>
            </w:r>
            <w:r w:rsidR="00026A0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 xml:space="preserve">  (</w:t>
            </w: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執行單位買斷推廣</w:t>
            </w:r>
            <w:r w:rsidR="00026A0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價</w:t>
            </w:r>
            <w:r w:rsidRPr="00402A5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</w:t>
            </w:r>
            <w:proofErr w:type="gramStart"/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折</w:t>
            </w:r>
            <w:r w:rsidR="003C0E9B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內</w:t>
            </w:r>
            <w:proofErr w:type="gramEnd"/>
            <w:r w:rsidR="00026A0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)</w:t>
            </w:r>
            <w:r w:rsidR="0090055C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507D3F" w:rsidRPr="00402A58" w14:paraId="3289C720" w14:textId="77777777" w:rsidTr="001C66B2">
        <w:trPr>
          <w:trHeight w:val="1076"/>
          <w:jc w:val="center"/>
        </w:trPr>
        <w:tc>
          <w:tcPr>
            <w:tcW w:w="1843" w:type="dxa"/>
            <w:vAlign w:val="center"/>
            <w:hideMark/>
          </w:tcPr>
          <w:p w14:paraId="09222128" w14:textId="5E6C38AF" w:rsidR="00026A0C" w:rsidRPr="00402A58" w:rsidRDefault="00300932" w:rsidP="00B9258A">
            <w:pPr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輔導</w:t>
            </w:r>
            <w:r w:rsidR="00062931"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開發深層海水商品導向</w:t>
            </w:r>
            <w:r w:rsidRPr="00402A58"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  <w:br/>
            </w: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（可複選）</w:t>
            </w:r>
          </w:p>
        </w:tc>
        <w:tc>
          <w:tcPr>
            <w:tcW w:w="8012" w:type="dxa"/>
            <w:vAlign w:val="center"/>
          </w:tcPr>
          <w:p w14:paraId="7D5EA26A" w14:textId="0A7E23C3" w:rsidR="00026A0C" w:rsidRPr="00402A58" w:rsidRDefault="00300932" w:rsidP="00B9258A">
            <w:pPr>
              <w:ind w:right="120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 xml:space="preserve">深層海水原料類 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深層海水食品類</w:t>
            </w: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2"/>
                <w:szCs w:val="21"/>
              </w:rPr>
              <w:t xml:space="preserve"> 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深層海水飲品類</w:t>
            </w:r>
            <w:r w:rsidRPr="00402A58">
              <w:rPr>
                <w:rFonts w:ascii="標楷體" w:eastAsia="標楷體" w:hAnsi="標楷體" w:cs="BiauKai" w:hint="eastAsia"/>
                <w:color w:val="000000" w:themeColor="text1"/>
                <w:sz w:val="22"/>
                <w:szCs w:val="21"/>
              </w:rPr>
              <w:t xml:space="preserve"> 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深層</w:t>
            </w:r>
            <w:proofErr w:type="gramStart"/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海水</w:t>
            </w:r>
            <w:r w:rsidR="00AB2E67"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妝</w:t>
            </w:r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品</w:t>
            </w:r>
            <w:r w:rsidR="00AB2E67"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保健</w:t>
            </w:r>
            <w:proofErr w:type="gramEnd"/>
            <w:r w:rsidRPr="00402A58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1"/>
              </w:rPr>
              <w:t>類</w:t>
            </w:r>
          </w:p>
        </w:tc>
      </w:tr>
    </w:tbl>
    <w:p w14:paraId="13DDF064" w14:textId="028A4BCF" w:rsidR="006E3DB8" w:rsidRPr="00402A58" w:rsidRDefault="006E3DB8" w:rsidP="001C04B1">
      <w:pPr>
        <w:rPr>
          <w:rFonts w:ascii="標楷體" w:eastAsia="標楷體" w:hAnsi="標楷體" w:cs="BiauKai"/>
          <w:color w:val="000000" w:themeColor="text1"/>
          <w:szCs w:val="24"/>
          <w:u w:val="single"/>
        </w:rPr>
      </w:pPr>
      <w:r w:rsidRPr="00402A58">
        <w:rPr>
          <w:rFonts w:ascii="標楷體" w:eastAsia="標楷體" w:hAnsi="標楷體" w:cs="BiauKai" w:hint="eastAsia"/>
          <w:color w:val="000000" w:themeColor="text1"/>
          <w:u w:val="single"/>
        </w:rPr>
        <w:t>※</w:t>
      </w:r>
      <w:r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創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u w:val="single"/>
        </w:rPr>
        <w:t>新性與</w:t>
      </w:r>
      <w:r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市場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u w:val="single"/>
        </w:rPr>
        <w:t>差異化</w:t>
      </w:r>
      <w:r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產品</w:t>
      </w:r>
      <w:r w:rsidR="00C132F3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構想為主要評選項目</w:t>
      </w:r>
      <w:r w:rsidR="00777330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，</w:t>
      </w:r>
      <w:r w:rsidR="00C132F3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請詳加說明。</w:t>
      </w:r>
    </w:p>
    <w:p w14:paraId="720879E6" w14:textId="4A3950CF" w:rsidR="006E3DB8" w:rsidRPr="00402A58" w:rsidRDefault="00026A0C" w:rsidP="001C04B1">
      <w:pPr>
        <w:rPr>
          <w:rFonts w:ascii="標楷體" w:eastAsia="標楷體" w:hAnsi="標楷體" w:cs="BiauKai"/>
          <w:color w:val="000000" w:themeColor="text1"/>
        </w:rPr>
      </w:pPr>
      <w:r w:rsidRPr="00402A58">
        <w:rPr>
          <w:rFonts w:ascii="標楷體" w:eastAsia="標楷體" w:hAnsi="標楷體" w:cs="BiauKai" w:hint="eastAsia"/>
          <w:color w:val="000000" w:themeColor="text1"/>
        </w:rPr>
        <w:t>※如表格不敷使用，請自行延伸或影印</w:t>
      </w:r>
    </w:p>
    <w:p w14:paraId="128D23FB" w14:textId="12CD88DE" w:rsidR="00026A0C" w:rsidRPr="00402A58" w:rsidRDefault="00026A0C" w:rsidP="001C04B1">
      <w:pPr>
        <w:rPr>
          <w:rFonts w:ascii="標楷體" w:eastAsia="標楷體" w:hAnsi="標楷體" w:cs="BiauKai"/>
          <w:color w:val="000000" w:themeColor="text1"/>
          <w:szCs w:val="24"/>
        </w:rPr>
      </w:pPr>
      <w:r w:rsidRPr="00402A58">
        <w:rPr>
          <w:rFonts w:ascii="標楷體" w:eastAsia="標楷體" w:hAnsi="標楷體" w:cs="BiauKai" w:hint="eastAsia"/>
          <w:color w:val="000000" w:themeColor="text1"/>
        </w:rPr>
        <w:t>※一項商品填一份產品說明</w:t>
      </w:r>
    </w:p>
    <w:p w14:paraId="4BAA0244" w14:textId="77777777" w:rsidR="00026A0C" w:rsidRPr="00402A58" w:rsidRDefault="00026A0C" w:rsidP="001C04B1">
      <w:pPr>
        <w:widowControl/>
        <w:rPr>
          <w:rFonts w:ascii="標楷體" w:eastAsia="標楷體" w:hAnsi="標楷體" w:cs="BiauKai"/>
          <w:color w:val="000000" w:themeColor="text1"/>
        </w:rPr>
        <w:sectPr w:rsidR="00026A0C" w:rsidRPr="00402A58" w:rsidSect="002B3EEE">
          <w:pgSz w:w="11906" w:h="16838"/>
          <w:pgMar w:top="1440" w:right="1416" w:bottom="851" w:left="1080" w:header="567" w:footer="397" w:gutter="0"/>
          <w:pgNumType w:fmt="numberInDash" w:start="4"/>
          <w:cols w:space="720"/>
        </w:sectPr>
      </w:pPr>
    </w:p>
    <w:p w14:paraId="46458D70" w14:textId="49822251" w:rsidR="00026A0C" w:rsidRPr="00402A58" w:rsidRDefault="00026A0C" w:rsidP="00B9258A">
      <w:pPr>
        <w:spacing w:line="480" w:lineRule="exact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68789478"/>
      <w:bookmarkStart w:id="11" w:name="_Toc164762499"/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1C04B1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四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bookmarkEnd w:id="10"/>
      <w:r w:rsidR="00814BD0" w:rsidRPr="00402A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廠商</w:t>
      </w:r>
      <w:r w:rsidRPr="00402A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權利義務同意書</w:t>
      </w:r>
      <w:bookmarkEnd w:id="11"/>
    </w:p>
    <w:p w14:paraId="754FDB4C" w14:textId="07252A76" w:rsidR="00026A0C" w:rsidRPr="00402A58" w:rsidRDefault="00026A0C" w:rsidP="00B9258A">
      <w:pPr>
        <w:widowControl/>
        <w:spacing w:beforeLines="100" w:before="240" w:line="400" w:lineRule="exact"/>
        <w:ind w:leftChars="177" w:left="425" w:rightChars="81" w:right="194"/>
        <w:jc w:val="both"/>
        <w:rPr>
          <w:rFonts w:ascii="標楷體" w:eastAsia="標楷體" w:hAnsi="標楷體" w:cs="Times New Roman"/>
          <w:color w:val="000000" w:themeColor="text1"/>
          <w:sz w:val="26"/>
          <w:szCs w:val="26"/>
          <w:u w:val="single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  <w:u w:val="single"/>
        </w:rPr>
        <w:t xml:space="preserve">                                         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以下簡稱本公司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願全力配合臺東縣政府委託財團法人石材暨資源產業研究</w:t>
      </w:r>
      <w:r w:rsidRPr="00402A58">
        <w:rPr>
          <w:rFonts w:ascii="Times New Roman" w:eastAsia="標楷體" w:hAnsi="Times New Roman" w:cs="Times New Roman"/>
          <w:color w:val="000000" w:themeColor="text1"/>
          <w:szCs w:val="24"/>
        </w:rPr>
        <w:t>發展中心</w:t>
      </w:r>
      <w:r w:rsidR="00E5274C" w:rsidRPr="00402A58">
        <w:rPr>
          <w:rFonts w:ascii="Times New Roman" w:eastAsia="標楷體" w:hAnsi="Times New Roman" w:cs="Times New Roman" w:hint="eastAsia"/>
          <w:color w:val="000000" w:themeColor="text1"/>
          <w:szCs w:val="24"/>
        </w:rPr>
        <w:t>辦理</w:t>
      </w:r>
      <w:r w:rsidRPr="00402A58">
        <w:rPr>
          <w:rFonts w:ascii="標楷體" w:eastAsia="標楷體" w:hAnsi="標楷體" w:cs="Times New Roman"/>
          <w:color w:val="000000" w:themeColor="text1"/>
          <w:szCs w:val="24"/>
        </w:rPr>
        <w:t>「</w:t>
      </w:r>
      <w:r w:rsidR="00C132F3" w:rsidRPr="00402A58">
        <w:rPr>
          <w:rFonts w:ascii="標楷體" w:eastAsia="標楷體" w:hAnsi="標楷體" w:cs="BiauKai" w:hint="eastAsia"/>
          <w:color w:val="000000" w:themeColor="text1"/>
          <w:szCs w:val="24"/>
        </w:rPr>
        <w:t>台東藍</w:t>
      </w:r>
      <w:r w:rsidR="0001762C" w:rsidRPr="00402A58">
        <w:rPr>
          <w:rFonts w:ascii="標楷體" w:eastAsia="標楷體" w:hAnsi="標楷體" w:cs="BiauKai"/>
          <w:color w:val="000000" w:themeColor="text1"/>
          <w:szCs w:val="24"/>
        </w:rPr>
        <w:t>深層海水應用輔導與產品開發</w:t>
      </w:r>
      <w:r w:rsidR="0001762C" w:rsidRPr="00402A58">
        <w:rPr>
          <w:rFonts w:ascii="標楷體" w:eastAsia="標楷體" w:hAnsi="標楷體" w:cs="BiauKai" w:hint="eastAsia"/>
          <w:color w:val="000000" w:themeColor="text1"/>
          <w:szCs w:val="24"/>
        </w:rPr>
        <w:t>評估遴選</w:t>
      </w:r>
      <w:r w:rsidR="0001762C" w:rsidRPr="00402A58">
        <w:rPr>
          <w:rFonts w:ascii="標楷體" w:eastAsia="標楷體" w:hAnsi="標楷體" w:cs="BiauKai"/>
          <w:color w:val="000000" w:themeColor="text1"/>
          <w:szCs w:val="24"/>
        </w:rPr>
        <w:t>作業</w:t>
      </w:r>
      <w:r w:rsidR="0001762C" w:rsidRPr="00402A58">
        <w:rPr>
          <w:rFonts w:ascii="標楷體" w:eastAsia="標楷體" w:hAnsi="標楷體" w:cs="BiauKai" w:hint="eastAsia"/>
          <w:color w:val="000000" w:themeColor="text1"/>
          <w:szCs w:val="24"/>
        </w:rPr>
        <w:t>」</w:t>
      </w:r>
      <w:r w:rsidRPr="00402A58">
        <w:rPr>
          <w:rFonts w:ascii="標楷體" w:eastAsia="標楷體" w:hAnsi="標楷體" w:cs="Times New Roman"/>
          <w:color w:val="000000" w:themeColor="text1"/>
          <w:sz w:val="26"/>
          <w:szCs w:val="26"/>
        </w:rPr>
        <w:t>，並同意遵守以下權利義務，如有違反，將依規定撤銷</w:t>
      </w:r>
      <w:r w:rsidR="0001762C" w:rsidRPr="00402A58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輔導</w:t>
      </w:r>
      <w:r w:rsidRPr="00402A58">
        <w:rPr>
          <w:rFonts w:ascii="標楷體" w:eastAsia="標楷體" w:hAnsi="標楷體" w:cs="Times New Roman"/>
          <w:color w:val="000000" w:themeColor="text1"/>
          <w:sz w:val="26"/>
          <w:szCs w:val="26"/>
        </w:rPr>
        <w:t>資格，並自行承擔消費者客訴及相關法律責任。</w:t>
      </w:r>
    </w:p>
    <w:p w14:paraId="139CFC1B" w14:textId="0C123C14" w:rsidR="00026A0C" w:rsidRPr="00402A58" w:rsidRDefault="00026A0C" w:rsidP="001C04B1">
      <w:pPr>
        <w:widowControl/>
        <w:spacing w:line="400" w:lineRule="exact"/>
        <w:ind w:leftChars="177" w:left="992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壹、</w:t>
      </w:r>
      <w:r w:rsidR="0001762C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獲得遴選的廠商在經輔導後衍伸之新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商品需配合參與</w:t>
      </w:r>
      <w:r w:rsidR="00C323A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臺東縣政府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舉辦之各項推廣活動，並同意</w:t>
      </w:r>
      <w:r w:rsidR="0001762C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輔導開發產品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後，生產足量單位以配合</w:t>
      </w:r>
      <w:r w:rsidR="00C323A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臺東縣政府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相關行銷及推廣活動。</w:t>
      </w:r>
    </w:p>
    <w:p w14:paraId="08805747" w14:textId="24B03D8E" w:rsidR="00026A0C" w:rsidRPr="00402A58" w:rsidRDefault="00026A0C" w:rsidP="001C04B1">
      <w:pPr>
        <w:widowControl/>
        <w:spacing w:line="400" w:lineRule="exact"/>
        <w:ind w:leftChars="177" w:left="992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貳、</w:t>
      </w:r>
      <w:r w:rsidR="00675187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本次輔導所</w:t>
      </w:r>
      <w:r w:rsidR="0001762C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開發</w:t>
      </w:r>
      <w:r w:rsidR="00675187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之深層海水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>須配合使用</w:t>
      </w:r>
      <w:proofErr w:type="gramStart"/>
      <w:r w:rsidR="00C323AC" w:rsidRPr="00402A58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>臺</w:t>
      </w:r>
      <w:proofErr w:type="gramEnd"/>
      <w:r w:rsidR="00C323AC" w:rsidRPr="00402A58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>東縣政府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>提供之</w:t>
      </w:r>
      <w:r w:rsidR="0001762C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6"/>
          <w:szCs w:val="26"/>
        </w:rPr>
        <w:t>台東藍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>認證標章應用於整體視覺設計包裝</w:t>
      </w:r>
      <w:r w:rsidR="00C132F3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6"/>
          <w:szCs w:val="26"/>
        </w:rPr>
        <w:t>，另在產品品名需有深層海水字樣</w:t>
      </w:r>
      <w:r w:rsidR="00E449CF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6"/>
          <w:szCs w:val="26"/>
        </w:rPr>
        <w:t>及「輔導單位：</w:t>
      </w:r>
      <w:proofErr w:type="gramStart"/>
      <w:r w:rsidR="001C66B2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6"/>
          <w:szCs w:val="26"/>
        </w:rPr>
        <w:t>臺</w:t>
      </w:r>
      <w:proofErr w:type="gramEnd"/>
      <w:r w:rsidR="001C66B2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6"/>
          <w:szCs w:val="26"/>
        </w:rPr>
        <w:t>東縣政府、</w:t>
      </w:r>
      <w:r w:rsidR="00E449CF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6"/>
          <w:szCs w:val="26"/>
        </w:rPr>
        <w:t>財團法人石材暨資源產業研究發展中心」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，以期達到「台東藍」深層海水標章整體品牌聚焦與行銷效果，並提供消費者認證識別之證明。</w:t>
      </w:r>
    </w:p>
    <w:p w14:paraId="3EA0EC80" w14:textId="5CF4585A" w:rsidR="00026A0C" w:rsidRPr="00402A58" w:rsidRDefault="00026A0C" w:rsidP="001C04B1">
      <w:pPr>
        <w:widowControl/>
        <w:spacing w:line="400" w:lineRule="exact"/>
        <w:ind w:leftChars="177" w:left="989" w:rightChars="81" w:right="194" w:hangingChars="217" w:hanging="5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參、</w:t>
      </w:r>
      <w:r w:rsidR="00675187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</w:t>
      </w:r>
      <w:r w:rsidR="00683327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次</w:t>
      </w:r>
      <w:r w:rsidR="00675187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輔導商品化後直接授權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「台東藍」深層海水標章</w:t>
      </w:r>
      <w:r w:rsidR="008F1151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，授權</w:t>
      </w:r>
      <w:r w:rsidR="00277CB5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期，合約期滿後須</w:t>
      </w:r>
      <w:bookmarkStart w:id="12" w:name="_Hlk68620126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重新</w:t>
      </w:r>
      <w:r w:rsidR="008F1151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申請</w:t>
      </w:r>
      <w:r w:rsidR="00E5274C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「台東藍純淨證明</w:t>
      </w:r>
      <w:r w:rsidR="008F1151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標</w:t>
      </w:r>
      <w:r w:rsidR="00E5274C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章使用規範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</w:t>
      </w:r>
      <w:r w:rsidR="00E5274C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書」</w:t>
      </w:r>
      <w:bookmarkEnd w:id="12"/>
      <w:r w:rsidR="008F1151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使得展延。</w:t>
      </w:r>
    </w:p>
    <w:p w14:paraId="3E9DBCB2" w14:textId="4D0343D5" w:rsidR="00026A0C" w:rsidRPr="00402A58" w:rsidRDefault="00026A0C" w:rsidP="001C04B1">
      <w:pPr>
        <w:widowControl/>
        <w:tabs>
          <w:tab w:val="left" w:pos="471"/>
          <w:tab w:val="left" w:pos="613"/>
        </w:tabs>
        <w:spacing w:line="400" w:lineRule="exact"/>
        <w:ind w:leftChars="177" w:left="425" w:rightChars="81" w:right="194"/>
        <w:jc w:val="both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bookmarkStart w:id="13" w:name="_heading=h.1t3h5sf"/>
      <w:bookmarkEnd w:id="13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肆、</w:t>
      </w:r>
      <w:r w:rsidR="00C132F3" w:rsidRPr="00402A58">
        <w:rPr>
          <w:rFonts w:ascii="標楷體" w:eastAsia="標楷體" w:hAnsi="標楷體" w:cs="BiauKai" w:hint="eastAsia"/>
          <w:color w:val="000000" w:themeColor="text1"/>
          <w:szCs w:val="24"/>
        </w:rPr>
        <w:t>台東藍</w:t>
      </w:r>
      <w:r w:rsidR="00E5274C" w:rsidRPr="00402A58"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  <w:t>深層海水應用輔導與產品開發</w:t>
      </w:r>
      <w:r w:rsidRPr="00402A58"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  <w:t>：</w:t>
      </w:r>
    </w:p>
    <w:p w14:paraId="3D837CDE" w14:textId="114E2477" w:rsidR="00AB5389" w:rsidRPr="00402A58" w:rsidRDefault="00AB5389" w:rsidP="00E62CBF">
      <w:pPr>
        <w:pStyle w:val="a7"/>
        <w:numPr>
          <w:ilvl w:val="0"/>
          <w:numId w:val="32"/>
        </w:numPr>
        <w:spacing w:line="400" w:lineRule="exact"/>
        <w:ind w:leftChars="0" w:left="1276" w:hanging="622"/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</w:pPr>
      <w:bookmarkStart w:id="14" w:name="_Hlk67924468"/>
      <w:r w:rsidRPr="00402A58"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  <w:t>以通過</w:t>
      </w:r>
      <w:r w:rsidR="00C132F3" w:rsidRPr="00402A58">
        <w:rPr>
          <w:rFonts w:ascii="標楷體" w:eastAsia="標楷體" w:hAnsi="標楷體" w:cs="BiauKai" w:hint="eastAsia"/>
          <w:color w:val="000000" w:themeColor="text1"/>
          <w:szCs w:val="24"/>
        </w:rPr>
        <w:t>台東藍</w:t>
      </w:r>
      <w:r w:rsidR="00E5274C" w:rsidRPr="00402A58"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  <w:t>深層海水應用輔導與產品開發</w:t>
      </w:r>
      <w:r w:rsidR="00E5274C" w:rsidRPr="00402A58">
        <w:rPr>
          <w:rFonts w:ascii="標楷體" w:eastAsia="標楷體" w:hAnsi="標楷體" w:cs="Times New Roman" w:hint="eastAsia"/>
          <w:color w:val="000000" w:themeColor="text1"/>
          <w:kern w:val="0"/>
          <w:sz w:val="26"/>
          <w:szCs w:val="26"/>
        </w:rPr>
        <w:t>評估遴選</w:t>
      </w:r>
      <w:r w:rsidRPr="00402A58"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  <w:t>之</w:t>
      </w:r>
      <w:r w:rsidR="00E5274C" w:rsidRPr="00402A58">
        <w:rPr>
          <w:rFonts w:ascii="標楷體" w:eastAsia="標楷體" w:hAnsi="標楷體" w:cs="Times New Roman" w:hint="eastAsia"/>
          <w:color w:val="000000" w:themeColor="text1"/>
          <w:kern w:val="0"/>
          <w:sz w:val="26"/>
          <w:szCs w:val="26"/>
        </w:rPr>
        <w:t>廠商</w:t>
      </w:r>
      <w:r w:rsidRPr="00402A58"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  <w:t>為</w:t>
      </w:r>
      <w:r w:rsidR="00E5274C" w:rsidRPr="00402A58">
        <w:rPr>
          <w:rFonts w:ascii="標楷體" w:eastAsia="標楷體" w:hAnsi="標楷體" w:cs="Times New Roman" w:hint="eastAsia"/>
          <w:color w:val="000000" w:themeColor="text1"/>
          <w:kern w:val="0"/>
          <w:sz w:val="26"/>
          <w:szCs w:val="26"/>
        </w:rPr>
        <w:t>輔導</w:t>
      </w:r>
      <w:r w:rsidRPr="00402A58"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  <w:t>對象。</w:t>
      </w:r>
    </w:p>
    <w:p w14:paraId="785A2E3B" w14:textId="446C95CC" w:rsidR="00AB5389" w:rsidRPr="00402A58" w:rsidRDefault="00AB5389" w:rsidP="00E62CBF">
      <w:pPr>
        <w:pStyle w:val="a7"/>
        <w:numPr>
          <w:ilvl w:val="0"/>
          <w:numId w:val="32"/>
        </w:numPr>
        <w:spacing w:line="400" w:lineRule="exact"/>
        <w:ind w:leftChars="0" w:left="1276" w:hanging="622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工作小組得針對</w:t>
      </w:r>
      <w:r w:rsidR="00E5274C" w:rsidRPr="00402A5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輔導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產品</w:t>
      </w:r>
      <w:r w:rsidR="00E5274C" w:rsidRPr="00402A5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研發、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製造</w:t>
      </w:r>
      <w:r w:rsidR="00E5274C" w:rsidRPr="00402A5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、生產過程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進行現況了解。</w:t>
      </w:r>
    </w:p>
    <w:p w14:paraId="36AC889E" w14:textId="7BF8427A" w:rsidR="00AB5389" w:rsidRPr="00402A58" w:rsidRDefault="00E5274C" w:rsidP="00E62CBF">
      <w:pPr>
        <w:pStyle w:val="a7"/>
        <w:widowControl/>
        <w:numPr>
          <w:ilvl w:val="0"/>
          <w:numId w:val="32"/>
        </w:numPr>
        <w:spacing w:line="400" w:lineRule="exact"/>
        <w:ind w:leftChars="0" w:left="1276" w:hanging="62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產品開發後使用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台東藍認證標章</w:t>
      </w:r>
      <w:r w:rsidR="00AB5389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時應依臺東縣政府核發之圖樣辦理，非經</w:t>
      </w:r>
      <w:r w:rsidR="00C323A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臺東縣政府</w:t>
      </w:r>
      <w:r w:rsidR="00AB5389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同意不得改變形狀、顏色或加註字樣，但得依比例縮小或放大。</w:t>
      </w:r>
    </w:p>
    <w:p w14:paraId="1401E08E" w14:textId="77B9D614" w:rsidR="00AB5389" w:rsidRPr="00402A58" w:rsidRDefault="00AB5389" w:rsidP="00E62CBF">
      <w:pPr>
        <w:pStyle w:val="a7"/>
        <w:widowControl/>
        <w:numPr>
          <w:ilvl w:val="0"/>
          <w:numId w:val="32"/>
        </w:numPr>
        <w:spacing w:line="400" w:lineRule="exact"/>
        <w:ind w:leftChars="0" w:left="1276" w:hanging="62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本</w:t>
      </w:r>
      <w:r w:rsidR="008F1151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台東藍認證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標章非經臺東縣政府同意不得擅自使用，其使用權亦不得轉讓或買賣。</w:t>
      </w:r>
    </w:p>
    <w:p w14:paraId="2710622F" w14:textId="2B429247" w:rsidR="00AB5389" w:rsidRPr="00402A58" w:rsidRDefault="00AB5389" w:rsidP="00E62CBF">
      <w:pPr>
        <w:pStyle w:val="a7"/>
        <w:numPr>
          <w:ilvl w:val="0"/>
          <w:numId w:val="32"/>
        </w:numPr>
        <w:spacing w:line="400" w:lineRule="exact"/>
        <w:ind w:leftChars="0" w:left="1276" w:hanging="622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除不符以上規範外，</w:t>
      </w:r>
      <w:r w:rsidR="00803424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若有下列情事者，</w:t>
      </w:r>
      <w:r w:rsidR="00D918DD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府得撤銷其「台東藍」標章授權</w:t>
      </w:r>
      <w:r w:rsidR="0001762C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及輔導資格</w:t>
      </w:r>
      <w:r w:rsidR="00D0213B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</w:t>
      </w:r>
    </w:p>
    <w:p w14:paraId="26BA0B60" w14:textId="3179C5DF" w:rsidR="00AB5389" w:rsidRPr="00402A58" w:rsidRDefault="00AB5389" w:rsidP="001C04B1">
      <w:pPr>
        <w:pStyle w:val="a7"/>
        <w:widowControl/>
        <w:spacing w:line="400" w:lineRule="exact"/>
        <w:ind w:leftChars="0"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申請文件虛偽不實。</w:t>
      </w:r>
    </w:p>
    <w:p w14:paraId="3CEB7F27" w14:textId="145E10F6" w:rsidR="00D918DD" w:rsidRPr="00402A58" w:rsidRDefault="00AB5389" w:rsidP="001C04B1">
      <w:pPr>
        <w:pStyle w:val="a7"/>
        <w:widowControl/>
        <w:spacing w:line="400" w:lineRule="exact"/>
        <w:ind w:leftChars="0"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以詐欺、脅迫或其他不正當方法取得</w:t>
      </w:r>
      <w:r w:rsidR="00D0213B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獲選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者。</w:t>
      </w:r>
    </w:p>
    <w:p w14:paraId="519B6749" w14:textId="70B3CDCF" w:rsidR="00AB5389" w:rsidRPr="00402A58" w:rsidRDefault="00AB5389" w:rsidP="001C04B1">
      <w:pPr>
        <w:pStyle w:val="a7"/>
        <w:widowControl/>
        <w:spacing w:line="400" w:lineRule="exact"/>
        <w:ind w:leftChars="0"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三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廠商解散、歇業或公告撤銷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或廢止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等情事者。</w:t>
      </w:r>
    </w:p>
    <w:p w14:paraId="0A66ABAF" w14:textId="77777777" w:rsidR="00D918DD" w:rsidRPr="00402A58" w:rsidRDefault="00AB5389" w:rsidP="001C04B1">
      <w:pPr>
        <w:widowControl/>
        <w:spacing w:line="400" w:lineRule="exact"/>
        <w:ind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四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違反不得轉讓或買賣標章使用權之規定。</w:t>
      </w:r>
    </w:p>
    <w:p w14:paraId="282BD247" w14:textId="435E4D6C" w:rsidR="00D918DD" w:rsidRPr="00402A58" w:rsidRDefault="00D918DD" w:rsidP="001C04B1">
      <w:pPr>
        <w:widowControl/>
        <w:spacing w:line="400" w:lineRule="exact"/>
        <w:ind w:leftChars="531" w:left="1841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五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獲選廠商須合法取得作品內容，如涉著作權、肖像權等糾紛，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廠商須自行排除，概與</w:t>
      </w:r>
      <w:r w:rsidR="00C323A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臺東縣政府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無關，經查有前述情事者，一律取消資格。</w:t>
      </w:r>
    </w:p>
    <w:p w14:paraId="7F1BC10F" w14:textId="54B33DB0" w:rsidR="00D918DD" w:rsidRPr="00402A58" w:rsidRDefault="00D918DD" w:rsidP="001C04B1">
      <w:pPr>
        <w:pStyle w:val="a7"/>
        <w:widowControl/>
        <w:spacing w:line="400" w:lineRule="exact"/>
        <w:ind w:leftChars="532" w:left="1701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六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="00D0213B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授權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商品於標章認定有效期間內，經有關單位抽檢（每年一次，抽檢台東藍標章授權產品比例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10%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）不合格或經舉辦產品有變質或變相經營之店家，將取消其認證資格。</w:t>
      </w:r>
    </w:p>
    <w:p w14:paraId="0D6EA272" w14:textId="77777777" w:rsidR="00D918DD" w:rsidRPr="00402A58" w:rsidRDefault="00D918DD" w:rsidP="001C04B1">
      <w:pPr>
        <w:widowControl/>
        <w:spacing w:line="400" w:lineRule="exact"/>
        <w:ind w:leftChars="532" w:left="1701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lastRenderedPageBreak/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七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授權期間無故停產獲選之商品，則入選資格自動取消不得有異議，並須填寫產品入選資格放棄切結書。</w:t>
      </w:r>
    </w:p>
    <w:p w14:paraId="000C28D0" w14:textId="036CD8AC" w:rsidR="00D918DD" w:rsidRPr="00402A58" w:rsidRDefault="00D918DD" w:rsidP="001C04B1">
      <w:pPr>
        <w:widowControl/>
        <w:spacing w:line="400" w:lineRule="exact"/>
        <w:ind w:leftChars="532" w:left="1701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八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廠商已取得標</w:t>
      </w:r>
      <w:r w:rsidR="00803424"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章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之產品發生重大失誤，且無法於七個工作日內改善及處理時。</w:t>
      </w:r>
    </w:p>
    <w:p w14:paraId="28CDD825" w14:textId="77777777" w:rsidR="00D918DD" w:rsidRPr="00402A58" w:rsidRDefault="00D918DD" w:rsidP="001C04B1">
      <w:pPr>
        <w:spacing w:line="400" w:lineRule="exact"/>
        <w:ind w:leftChars="531" w:left="1274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九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="00AB5389"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廠商申請終止使用。</w:t>
      </w:r>
    </w:p>
    <w:p w14:paraId="470F104E" w14:textId="77777777" w:rsidR="00D918DD" w:rsidRPr="00402A58" w:rsidRDefault="00D918DD" w:rsidP="001C04B1">
      <w:pPr>
        <w:spacing w:line="400" w:lineRule="exact"/>
        <w:ind w:leftChars="531" w:left="1274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有違反政府相關法令規定情節重大者。</w:t>
      </w:r>
    </w:p>
    <w:p w14:paraId="5D32D6ED" w14:textId="1F48A733" w:rsidR="00AB5389" w:rsidRPr="00402A58" w:rsidRDefault="00D918DD" w:rsidP="001C04B1">
      <w:pPr>
        <w:spacing w:line="400" w:lineRule="exact"/>
        <w:ind w:leftChars="531" w:left="1274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十一</w:t>
      </w:r>
      <w:r w:rsidRPr="00402A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其他經</w:t>
      </w:r>
      <w:r w:rsidR="00C323A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臺東縣政府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審定認為有損「台東藍」標章品牌形象使用之情事。</w:t>
      </w:r>
    </w:p>
    <w:bookmarkEnd w:id="14"/>
    <w:p w14:paraId="270B0CD1" w14:textId="07F772DA" w:rsidR="00026A0C" w:rsidRPr="00402A58" w:rsidRDefault="00026A0C" w:rsidP="001C04B1">
      <w:pPr>
        <w:widowControl/>
        <w:spacing w:line="400" w:lineRule="exact"/>
        <w:ind w:leftChars="177" w:left="992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伍、獲選</w:t>
      </w:r>
      <w:r w:rsidR="008F1151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廠商所開發之深層海水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商品若發生任何衛生安全、保存期限、商標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…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等相關問題，皆與</w:t>
      </w:r>
      <w:r w:rsidR="00803424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府無關，相關法律責任由該業者自負。</w:t>
      </w:r>
    </w:p>
    <w:p w14:paraId="6DF773FB" w14:textId="4508A7E2" w:rsidR="00026A0C" w:rsidRPr="00402A58" w:rsidRDefault="00B546AB" w:rsidP="001C04B1">
      <w:pPr>
        <w:widowControl/>
        <w:tabs>
          <w:tab w:val="left" w:pos="471"/>
          <w:tab w:val="left" w:pos="613"/>
        </w:tabs>
        <w:spacing w:line="400" w:lineRule="exact"/>
        <w:ind w:leftChars="177" w:left="849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陸</w:t>
      </w:r>
      <w:r w:rsidR="00026A0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r w:rsidR="00803424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臺東縣政府</w:t>
      </w:r>
      <w:r w:rsidR="00026A0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對於所有「台東藍」標章商品均有權授予各傳播媒體進行報導刊載，並擁有所有「台東藍」標章商品之編製及重製成光碟、書刊或其他形式宣傳物之永久使用權。</w:t>
      </w:r>
    </w:p>
    <w:p w14:paraId="49295E04" w14:textId="6A6CB034" w:rsidR="00026A0C" w:rsidRPr="00402A58" w:rsidRDefault="00B546AB" w:rsidP="001C04B1">
      <w:pPr>
        <w:widowControl/>
        <w:tabs>
          <w:tab w:val="left" w:pos="471"/>
          <w:tab w:val="left" w:pos="613"/>
        </w:tabs>
        <w:spacing w:line="400" w:lineRule="exact"/>
        <w:ind w:leftChars="177" w:left="425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柒</w:t>
      </w:r>
      <w:r w:rsidR="00026A0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、其他未盡事宜，</w:t>
      </w:r>
      <w:r w:rsidR="00803424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臺東縣政</w:t>
      </w:r>
      <w:r w:rsidR="00026A0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府得隨時增補之，並保有內容更改之權力。</w:t>
      </w:r>
    </w:p>
    <w:p w14:paraId="5308A6C7" w14:textId="77777777" w:rsidR="00026A0C" w:rsidRPr="00402A58" w:rsidRDefault="00026A0C" w:rsidP="001C04B1">
      <w:pPr>
        <w:spacing w:line="480" w:lineRule="exact"/>
        <w:ind w:leftChars="177" w:left="425" w:rightChars="81" w:right="19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DF30CA5" w14:textId="3F10E453" w:rsidR="00026A0C" w:rsidRPr="00402A58" w:rsidRDefault="00026A0C" w:rsidP="001C04B1">
      <w:pPr>
        <w:spacing w:line="480" w:lineRule="exact"/>
        <w:ind w:leftChars="177" w:left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謹致</w:t>
      </w:r>
    </w:p>
    <w:p w14:paraId="4038BC15" w14:textId="77777777" w:rsidR="00026A0C" w:rsidRPr="00402A58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臺東縣政府</w:t>
      </w:r>
    </w:p>
    <w:p w14:paraId="5B943690" w14:textId="77777777" w:rsidR="00026A0C" w:rsidRPr="00402A58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FFE1059" w14:textId="77777777" w:rsidR="00026A0C" w:rsidRPr="00402A58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0C5FE99" w14:textId="77777777" w:rsidR="00026A0C" w:rsidRPr="00402A58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36C50C5F" w14:textId="77777777" w:rsidR="00026A0C" w:rsidRPr="00402A58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224CC173" w14:textId="77777777" w:rsidR="005762B3" w:rsidRPr="00402A58" w:rsidRDefault="005762B3" w:rsidP="005762B3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40787BB8" w14:textId="77777777" w:rsidR="00026A0C" w:rsidRPr="00402A58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692F0833" w14:textId="77777777" w:rsidR="00026A0C" w:rsidRPr="00402A58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464EF0B4" w14:textId="77777777" w:rsidR="00026A0C" w:rsidRPr="00402A58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D75094C" w14:textId="77777777" w:rsidR="00026A0C" w:rsidRPr="00402A58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DF295A1" w14:textId="77777777" w:rsidR="00026A0C" w:rsidRPr="00402A58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91EE232" w14:textId="77777777" w:rsidR="00026A0C" w:rsidRPr="00402A58" w:rsidRDefault="00026A0C" w:rsidP="008F1151">
      <w:pPr>
        <w:widowControl/>
        <w:spacing w:line="319" w:lineRule="auto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10D875D4" w14:textId="0539E8DD" w:rsidR="00026A0C" w:rsidRPr="00402A58" w:rsidRDefault="00B9258A" w:rsidP="00B9258A">
      <w:pPr>
        <w:widowControl/>
        <w:spacing w:line="319" w:lineRule="auto"/>
        <w:ind w:left="191"/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</w:p>
    <w:p w14:paraId="6E7F37F5" w14:textId="43BA7ED6" w:rsidR="00026A0C" w:rsidRPr="00402A58" w:rsidRDefault="00026A0C" w:rsidP="00B9258A">
      <w:pPr>
        <w:spacing w:line="480" w:lineRule="exact"/>
        <w:outlineLvl w:val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02A58">
        <w:rPr>
          <w:color w:val="000000" w:themeColor="text1"/>
        </w:rPr>
        <w:br w:type="page"/>
      </w:r>
      <w:bookmarkStart w:id="15" w:name="_Toc68789479"/>
      <w:bookmarkStart w:id="16" w:name="_Toc164762500"/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1C04B1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五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bookmarkEnd w:id="15"/>
      <w:r w:rsidR="00814BD0" w:rsidRPr="00402A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廠商</w:t>
      </w:r>
      <w:r w:rsidRPr="00402A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切結書</w:t>
      </w:r>
      <w:bookmarkEnd w:id="16"/>
    </w:p>
    <w:p w14:paraId="2192B056" w14:textId="77777777" w:rsidR="00026A0C" w:rsidRPr="00402A58" w:rsidRDefault="00026A0C" w:rsidP="00B9258A">
      <w:pPr>
        <w:pStyle w:val="a7"/>
        <w:tabs>
          <w:tab w:val="left" w:pos="9908"/>
        </w:tabs>
        <w:spacing w:beforeLines="100" w:before="240" w:line="480" w:lineRule="exact"/>
        <w:ind w:leftChars="260" w:left="1160" w:rightChars="258" w:right="619" w:hangingChars="206" w:hanging="53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一、本單位保證本申請文件各表單及附件資料</w:t>
      </w:r>
      <w:proofErr w:type="gramStart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內容均屬正確</w:t>
      </w:r>
      <w:proofErr w:type="gramEnd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，並保證</w:t>
      </w:r>
      <w:proofErr w:type="gramStart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</w:t>
      </w:r>
      <w:proofErr w:type="gramEnd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侵害他人之相關智慧財產權。</w:t>
      </w:r>
    </w:p>
    <w:p w14:paraId="13839050" w14:textId="350971D7" w:rsidR="00026A0C" w:rsidRPr="00402A58" w:rsidRDefault="00026A0C" w:rsidP="00B9258A">
      <w:pPr>
        <w:pStyle w:val="a7"/>
        <w:tabs>
          <w:tab w:val="left" w:pos="9908"/>
        </w:tabs>
        <w:spacing w:line="480" w:lineRule="exact"/>
        <w:ind w:leftChars="260" w:left="1160" w:rightChars="258" w:right="619" w:hangingChars="206" w:hanging="53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二、本單位</w:t>
      </w:r>
      <w:r w:rsidR="00D0213B"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未來開發深層海水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產品若有造成顧客消費安全之問題與明顯違法，經檢舉並查證屬實，本公司願自行負一切相關法律責任，且同意主辦單位與執法單位撤銷資格，並公開公告之。</w:t>
      </w:r>
    </w:p>
    <w:p w14:paraId="394401F6" w14:textId="77777777" w:rsidR="00026A0C" w:rsidRPr="00402A58" w:rsidRDefault="00026A0C" w:rsidP="00B9258A">
      <w:pPr>
        <w:pStyle w:val="a7"/>
        <w:tabs>
          <w:tab w:val="left" w:pos="553"/>
          <w:tab w:val="left" w:pos="9908"/>
        </w:tabs>
        <w:spacing w:line="480" w:lineRule="exact"/>
        <w:ind w:leftChars="260" w:left="1160" w:rightChars="258" w:right="619" w:hangingChars="206" w:hanging="53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三、本單位針對本作業不進行誇大不實之宣導，否則願負一切責任。</w:t>
      </w:r>
    </w:p>
    <w:p w14:paraId="010C1D5A" w14:textId="77777777" w:rsidR="00026A0C" w:rsidRPr="00402A58" w:rsidRDefault="00026A0C" w:rsidP="00B9258A">
      <w:pPr>
        <w:pStyle w:val="a7"/>
        <w:tabs>
          <w:tab w:val="left" w:pos="553"/>
          <w:tab w:val="left" w:pos="9908"/>
        </w:tabs>
        <w:spacing w:line="480" w:lineRule="exact"/>
        <w:ind w:leftChars="260" w:left="1160" w:rightChars="258" w:right="619" w:hangingChars="206" w:hanging="53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四、本單位同意已完成登錄之產品，提供主辦單位作為示範推廣之用。本辦法若有未盡完備之處，則依循中華民國相關法律之規範處理。</w:t>
      </w:r>
    </w:p>
    <w:p w14:paraId="48CEB726" w14:textId="77777777" w:rsidR="00026A0C" w:rsidRPr="00402A58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D550226" w14:textId="77777777" w:rsidR="00026A0C" w:rsidRPr="00402A58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謹致</w:t>
      </w:r>
    </w:p>
    <w:p w14:paraId="01404CD7" w14:textId="709604CF" w:rsidR="00026A0C" w:rsidRPr="00402A58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      </w:t>
      </w:r>
      <w:r w:rsidRPr="00402A5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臺東縣政府</w:t>
      </w:r>
    </w:p>
    <w:p w14:paraId="1AD09033" w14:textId="77777777" w:rsidR="00026A0C" w:rsidRPr="00402A58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E38C1EE" w14:textId="77777777" w:rsidR="00026A0C" w:rsidRPr="00402A58" w:rsidRDefault="00026A0C" w:rsidP="00B9258A">
      <w:pPr>
        <w:tabs>
          <w:tab w:val="left" w:pos="553"/>
        </w:tabs>
        <w:spacing w:beforeLines="50" w:before="120"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5C8CACA3" w14:textId="77777777" w:rsidR="005762B3" w:rsidRPr="00402A58" w:rsidRDefault="00026A0C" w:rsidP="005762B3">
      <w:pPr>
        <w:tabs>
          <w:tab w:val="left" w:pos="553"/>
        </w:tabs>
        <w:spacing w:beforeLines="50" w:before="120"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72749EC9" w14:textId="1BC7C3BB" w:rsidR="00026A0C" w:rsidRPr="00402A58" w:rsidRDefault="005762B3" w:rsidP="00B9258A">
      <w:pPr>
        <w:tabs>
          <w:tab w:val="left" w:pos="553"/>
        </w:tabs>
        <w:spacing w:beforeLines="50" w:before="120"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7EFC8CF0" w14:textId="77777777" w:rsidR="00026A0C" w:rsidRPr="00402A58" w:rsidRDefault="00026A0C" w:rsidP="00B9258A">
      <w:pPr>
        <w:tabs>
          <w:tab w:val="left" w:pos="553"/>
        </w:tabs>
        <w:spacing w:beforeLines="50" w:before="120"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39B7C035" w14:textId="77777777" w:rsidR="00026A0C" w:rsidRPr="00402A58" w:rsidRDefault="00026A0C" w:rsidP="00B9258A">
      <w:pPr>
        <w:tabs>
          <w:tab w:val="left" w:pos="553"/>
        </w:tabs>
        <w:spacing w:beforeLines="50" w:before="120"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436F5640" w14:textId="77777777" w:rsidR="00026A0C" w:rsidRPr="00402A58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14CB28A" w14:textId="77777777" w:rsidR="00026A0C" w:rsidRPr="00402A58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66A1115" w14:textId="77777777" w:rsidR="00026A0C" w:rsidRPr="00402A58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E1E07E6" w14:textId="77777777" w:rsidR="00026A0C" w:rsidRPr="00402A58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61220860" w14:textId="04B6A311" w:rsidR="00026A0C" w:rsidRPr="00402A58" w:rsidRDefault="00B9258A" w:rsidP="00B9258A">
      <w:pPr>
        <w:widowControl/>
        <w:spacing w:line="400" w:lineRule="exact"/>
        <w:jc w:val="distribute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</w:p>
    <w:p w14:paraId="5CF6B6BC" w14:textId="0E303401" w:rsidR="00026A0C" w:rsidRPr="00402A58" w:rsidRDefault="00026A0C" w:rsidP="00B9258A">
      <w:pPr>
        <w:spacing w:afterLines="50" w:after="120" w:line="320" w:lineRule="exact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2A58">
        <w:rPr>
          <w:rFonts w:ascii="Times New Roman" w:eastAsia="標楷體" w:hAnsi="Times New Roman" w:cs="Times New Roman"/>
          <w:color w:val="000000" w:themeColor="text1"/>
        </w:rPr>
        <w:br w:type="page"/>
      </w:r>
      <w:bookmarkStart w:id="17" w:name="_Toc68789480"/>
      <w:bookmarkStart w:id="18" w:name="_Toc164762501"/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1C04B1" w:rsidRPr="00402A58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六</w:t>
      </w:r>
      <w:r w:rsidRPr="00402A58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bookmarkEnd w:id="17"/>
      <w:r w:rsidRPr="00402A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廠商資料提供同意書</w:t>
      </w:r>
      <w:bookmarkEnd w:id="18"/>
    </w:p>
    <w:p w14:paraId="7FCD2C86" w14:textId="77777777" w:rsidR="00026A0C" w:rsidRPr="00402A58" w:rsidRDefault="00026A0C" w:rsidP="00B9258A">
      <w:pPr>
        <w:spacing w:line="360" w:lineRule="exact"/>
        <w:ind w:firstLine="521"/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臺</w:t>
      </w:r>
      <w:proofErr w:type="gramEnd"/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東縣政府</w:t>
      </w:r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以下稱本府</w:t>
      </w:r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為遵守個人資料保護法規定，在您提供個人</w:t>
      </w:r>
      <w:proofErr w:type="gramStart"/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資料予本府</w:t>
      </w:r>
      <w:proofErr w:type="gramEnd"/>
      <w:r w:rsidRPr="00402A58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  <w:t>前，依法告知下列事項：</w:t>
      </w:r>
    </w:p>
    <w:p w14:paraId="7D3215E6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</w:t>
      </w:r>
      <w:proofErr w:type="gramStart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本府因縣</w:t>
      </w:r>
      <w:proofErr w:type="gramEnd"/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政業務、中小企業及其他產業之輔導行銷推廣、教育或訓練行政、產學合作、政令宣導等等特定目的而獲取您下列個人資料類別：姓名及連絡方式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包括電話號碼、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E-MAIL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、居住或工作地址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等，或其他得以直接或間接識別您個人之資料。</w:t>
      </w:r>
    </w:p>
    <w:p w14:paraId="057F1743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二、本府將依個人資料保護法及相關法令之規定下，蒐集、處理及利用您的個人資料。</w:t>
      </w:r>
    </w:p>
    <w:p w14:paraId="77AC1ECF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三、本府將於蒐集目的之存續期間合理利用您的個人資料。</w:t>
      </w:r>
    </w:p>
    <w:p w14:paraId="2126D141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四、除蒐集之目的涉及國際業務或活動外，本府僅於中華民國領域內利用您的個人資料。</w:t>
      </w:r>
    </w:p>
    <w:p w14:paraId="69366D5F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五、上述相關單位將於原蒐集之特定目的以外之產業推廣行銷、宣導及輔導、以及其他公務機關請求行政協助之目的範圍內，合理利用您的個人資料。</w:t>
      </w:r>
    </w:p>
    <w:p w14:paraId="680ECFA5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六、您可依個人資料保護法第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條規定，就您的個人資料向本府行使之下列權利：</w:t>
      </w:r>
    </w:p>
    <w:p w14:paraId="1B40C9A1" w14:textId="77777777" w:rsidR="00026A0C" w:rsidRPr="00402A58" w:rsidRDefault="00026A0C" w:rsidP="00B9258A">
      <w:pPr>
        <w:spacing w:line="36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查詢或請求閱覽</w:t>
      </w:r>
    </w:p>
    <w:p w14:paraId="1F83F36A" w14:textId="77777777" w:rsidR="00026A0C" w:rsidRPr="00402A58" w:rsidRDefault="00026A0C" w:rsidP="00B9258A">
      <w:pPr>
        <w:spacing w:line="36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請求製給複製本</w:t>
      </w:r>
    </w:p>
    <w:p w14:paraId="241DFFC1" w14:textId="77777777" w:rsidR="00026A0C" w:rsidRPr="00402A58" w:rsidRDefault="00026A0C" w:rsidP="00B9258A">
      <w:pPr>
        <w:spacing w:line="36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請求補充或更正</w:t>
      </w:r>
    </w:p>
    <w:p w14:paraId="2DE94537" w14:textId="77777777" w:rsidR="00026A0C" w:rsidRPr="00402A58" w:rsidRDefault="00026A0C" w:rsidP="00B9258A">
      <w:pPr>
        <w:spacing w:line="36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請求停止蒐集、處理及利用</w:t>
      </w:r>
    </w:p>
    <w:p w14:paraId="69110800" w14:textId="77777777" w:rsidR="00026A0C" w:rsidRPr="00402A58" w:rsidRDefault="00026A0C" w:rsidP="00B9258A">
      <w:pPr>
        <w:spacing w:line="36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五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請求刪除。</w:t>
      </w:r>
    </w:p>
    <w:p w14:paraId="4D6CCA9B" w14:textId="77777777" w:rsidR="00026A0C" w:rsidRPr="00402A58" w:rsidRDefault="00026A0C" w:rsidP="00B9258A">
      <w:pPr>
        <w:spacing w:line="360" w:lineRule="exact"/>
        <w:ind w:leftChars="229"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您因行使上述權利而導致對您的權益產生減損時，上述相關單位不負相關賠償責任。另依個人資料保護法第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14</w:t>
      </w: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條規定，上述相關單位得酌收行政作業費用。</w:t>
      </w:r>
    </w:p>
    <w:p w14:paraId="61A577A5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七、若您未提供正確之個人資料，上述相關單位將無法為您提供特定目的之相關業務。</w:t>
      </w:r>
    </w:p>
    <w:p w14:paraId="23EBDEE4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八、上述相關單位因業務需要而委託其他機關處理您的個人資料時，將善盡監督之責。</w:t>
      </w:r>
    </w:p>
    <w:p w14:paraId="2AD2A486" w14:textId="77777777" w:rsidR="00026A0C" w:rsidRPr="00402A58" w:rsidRDefault="00026A0C" w:rsidP="00B9258A">
      <w:pPr>
        <w:spacing w:line="36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九、您瞭解此一同意書符合個人資料保護法及相關法規之要求，且同意上述相關單位留存此同意書，供日後取出查驗。</w:t>
      </w:r>
    </w:p>
    <w:p w14:paraId="6DFE7E65" w14:textId="77777777" w:rsidR="00026A0C" w:rsidRPr="00402A58" w:rsidRDefault="00026A0C" w:rsidP="00B9258A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</w:p>
    <w:p w14:paraId="5743E11A" w14:textId="77777777" w:rsidR="00026A0C" w:rsidRPr="00402A58" w:rsidRDefault="00026A0C" w:rsidP="00B9258A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個人資料之同意提供：</w:t>
      </w:r>
    </w:p>
    <w:p w14:paraId="621F7863" w14:textId="77777777" w:rsidR="00026A0C" w:rsidRPr="00402A58" w:rsidRDefault="00026A0C" w:rsidP="00B9258A">
      <w:pPr>
        <w:spacing w:line="360" w:lineRule="exact"/>
        <w:ind w:left="55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（一）本人已充分知悉上述告知事項。</w:t>
      </w:r>
    </w:p>
    <w:p w14:paraId="6C5A54EA" w14:textId="25E3E437" w:rsidR="00026A0C" w:rsidRPr="00402A58" w:rsidRDefault="00026A0C" w:rsidP="00B9258A">
      <w:pPr>
        <w:spacing w:line="360" w:lineRule="exact"/>
        <w:ind w:left="1304" w:hanging="754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（二）本人同意上述相關單位蒐集、處理、利用本人之個人資料，以及其他公務機關請求行政協助目的之提供。</w:t>
      </w:r>
    </w:p>
    <w:p w14:paraId="32B6D677" w14:textId="77777777" w:rsidR="00AA1EC7" w:rsidRPr="00402A58" w:rsidRDefault="00AA1EC7" w:rsidP="001C04B1">
      <w:pPr>
        <w:ind w:left="1304" w:hanging="754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07884E0" w14:textId="75E2B524" w:rsidR="00026A0C" w:rsidRPr="00402A58" w:rsidRDefault="00026A0C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公司名稱：</w:t>
      </w:r>
    </w:p>
    <w:p w14:paraId="154C2995" w14:textId="77777777" w:rsidR="00AA1EC7" w:rsidRPr="00402A58" w:rsidRDefault="00AA1EC7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0A8E6690" w14:textId="77777777" w:rsidR="00026A0C" w:rsidRPr="00402A58" w:rsidRDefault="00026A0C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立同意書人：</w:t>
      </w:r>
    </w:p>
    <w:p w14:paraId="140145FB" w14:textId="77777777" w:rsidR="00026A0C" w:rsidRPr="00402A58" w:rsidRDefault="00026A0C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78D21FBD" w14:textId="77777777" w:rsidR="00B9258A" w:rsidRPr="00402A58" w:rsidRDefault="00B9258A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799E8D2" w14:textId="6C20C106" w:rsidR="0085133A" w:rsidRPr="00B9258A" w:rsidRDefault="00B9258A" w:rsidP="00B9258A">
      <w:pPr>
        <w:spacing w:line="400" w:lineRule="exact"/>
        <w:jc w:val="distribute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中華民國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</w:t>
      </w:r>
      <w:r w:rsidRPr="00402A5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026A0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  <w:r w:rsidR="00026A0C" w:rsidRPr="00402A5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</w:p>
    <w:sectPr w:rsidR="0085133A" w:rsidRPr="00B9258A" w:rsidSect="002B3EEE">
      <w:pgSz w:w="11906" w:h="16838"/>
      <w:pgMar w:top="1304" w:right="1247" w:bottom="1304" w:left="1077" w:header="567" w:footer="397" w:gutter="0"/>
      <w:pgNumType w:fmt="numberInDash"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46431" w14:textId="77777777" w:rsidR="00E03E4F" w:rsidRDefault="00E03E4F" w:rsidP="00D96CB8">
      <w:r>
        <w:separator/>
      </w:r>
    </w:p>
  </w:endnote>
  <w:endnote w:type="continuationSeparator" w:id="0">
    <w:p w14:paraId="5890F173" w14:textId="77777777" w:rsidR="00E03E4F" w:rsidRDefault="00E03E4F" w:rsidP="00D9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cii">
    <w:altName w:val="Symbol"/>
    <w:charset w:val="02"/>
    <w:family w:val="auto"/>
    <w:pitch w:val="variable"/>
    <w:sig w:usb0="00000000" w:usb1="10000000" w:usb2="00000000" w:usb3="00000000" w:csb0="80000000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E458" w14:textId="70C7DB73" w:rsidR="00AB3C99" w:rsidRPr="00D96CB8" w:rsidRDefault="00AB3C99" w:rsidP="00D96CB8">
    <w:pPr>
      <w:pStyle w:val="ac"/>
      <w:jc w:val="center"/>
      <w:rPr>
        <w:rFonts w:ascii="Times New Roman" w:hAnsi="Times New Roman" w:cs="Times New Roman"/>
      </w:rPr>
    </w:pPr>
    <w:r w:rsidRPr="00AB3C99">
      <w:rPr>
        <w:rFonts w:ascii="標楷體" w:eastAsia="標楷體" w:hAnsi="標楷體" w:cs="Times New Roman" w:hint="eastAsia"/>
      </w:rPr>
      <w:t>申請文件</w:t>
    </w:r>
    <w:r w:rsidRPr="00D96CB8">
      <w:rPr>
        <w:rFonts w:ascii="Times New Roman" w:hAnsi="Times New Roman" w:cs="Times New Roman"/>
      </w:rPr>
      <w:fldChar w:fldCharType="begin"/>
    </w:r>
    <w:r w:rsidRPr="00D96CB8">
      <w:rPr>
        <w:rFonts w:ascii="Times New Roman" w:hAnsi="Times New Roman" w:cs="Times New Roman"/>
      </w:rPr>
      <w:instrText>PAGE   \* MERGEFORMAT</w:instrText>
    </w:r>
    <w:r w:rsidRPr="00D96CB8">
      <w:rPr>
        <w:rFonts w:ascii="Times New Roman" w:hAnsi="Times New Roman" w:cs="Times New Roman"/>
      </w:rPr>
      <w:fldChar w:fldCharType="separate"/>
    </w:r>
    <w:r w:rsidRPr="00F83E33">
      <w:rPr>
        <w:rFonts w:ascii="Times New Roman" w:hAnsi="Times New Roman" w:cs="Times New Roman"/>
        <w:noProof/>
        <w:lang w:val="zh-TW"/>
      </w:rPr>
      <w:t>1</w:t>
    </w:r>
    <w:r w:rsidRPr="00D96CB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2051" w14:textId="77777777" w:rsidR="00E03E4F" w:rsidRDefault="00E03E4F" w:rsidP="00D96CB8">
      <w:r>
        <w:separator/>
      </w:r>
    </w:p>
  </w:footnote>
  <w:footnote w:type="continuationSeparator" w:id="0">
    <w:p w14:paraId="430E1195" w14:textId="77777777" w:rsidR="00E03E4F" w:rsidRDefault="00E03E4F" w:rsidP="00D9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E7E4" w14:textId="0B4144FE" w:rsidR="00DA38F6" w:rsidRPr="00DA38F6" w:rsidRDefault="00DA38F6" w:rsidP="00DA38F6">
    <w:pPr>
      <w:pStyle w:val="aa"/>
      <w:tabs>
        <w:tab w:val="clear" w:pos="4153"/>
        <w:tab w:val="clear" w:pos="8306"/>
      </w:tabs>
      <w:rPr>
        <w:rFonts w:ascii="Times New Roman" w:hAnsi="Times New Roman" w:cs="Times New Roman"/>
        <w:sz w:val="14"/>
        <w:szCs w:val="14"/>
      </w:rPr>
    </w:pPr>
    <w:proofErr w:type="gramStart"/>
    <w:r w:rsidRPr="00DA38F6">
      <w:rPr>
        <w:rFonts w:ascii="Times New Roman" w:eastAsia="標楷體" w:hAnsi="Times New Roman" w:cs="Times New Roman"/>
        <w:color w:val="000000" w:themeColor="text1"/>
      </w:rPr>
      <w:t>台東藍</w:t>
    </w:r>
    <w:r w:rsidR="00901D2F" w:rsidRPr="00901D2F">
      <w:rPr>
        <w:rFonts w:ascii="Times New Roman" w:eastAsia="標楷體" w:hAnsi="Times New Roman" w:cs="Times New Roman" w:hint="eastAsia"/>
        <w:color w:val="000000" w:themeColor="text1"/>
      </w:rPr>
      <w:t>深層</w:t>
    </w:r>
    <w:proofErr w:type="gramEnd"/>
    <w:r w:rsidR="00901D2F" w:rsidRPr="00901D2F">
      <w:rPr>
        <w:rFonts w:ascii="Times New Roman" w:eastAsia="標楷體" w:hAnsi="Times New Roman" w:cs="Times New Roman" w:hint="eastAsia"/>
        <w:color w:val="000000" w:themeColor="text1"/>
      </w:rPr>
      <w:t>海水原料應用與產品開發訪視評估暨遴選作業</w:t>
    </w:r>
    <w:r>
      <w:rPr>
        <w:rFonts w:ascii="Times New Roman" w:eastAsia="標楷體" w:hAnsi="Times New Roman" w:cs="Times New Roman" w:hint="eastAsia"/>
        <w:color w:val="000000" w:themeColor="text1"/>
      </w:rPr>
      <w:t>_</w:t>
    </w:r>
    <w:r w:rsidRPr="00DA38F6">
      <w:rPr>
        <w:rFonts w:ascii="Times New Roman" w:eastAsia="標楷體" w:hAnsi="Times New Roman" w:cs="Times New Roman"/>
        <w:color w:val="000000" w:themeColor="text1"/>
      </w:rPr>
      <w:t>113</w:t>
    </w:r>
    <w:r w:rsidRPr="00DA38F6">
      <w:rPr>
        <w:rFonts w:ascii="Times New Roman" w:eastAsia="標楷體" w:hAnsi="Times New Roman" w:cs="Times New Roman"/>
        <w:color w:val="000000" w:themeColor="text1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3832"/>
    <w:multiLevelType w:val="multilevel"/>
    <w:tmpl w:val="474C7DE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960" w:hanging="480"/>
      </w:pPr>
    </w:lvl>
    <w:lvl w:ilvl="2">
      <w:start w:val="7"/>
      <w:numFmt w:val="decimal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109BF"/>
    <w:multiLevelType w:val="hybridMultilevel"/>
    <w:tmpl w:val="DCDA53B4"/>
    <w:lvl w:ilvl="0" w:tplc="93967742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9D7400A0">
      <w:start w:val="1"/>
      <w:numFmt w:val="decimal"/>
      <w:lvlText w:val="(%2)"/>
      <w:lvlJc w:val="left"/>
      <w:pPr>
        <w:ind w:left="2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1D56F5F"/>
    <w:multiLevelType w:val="hybridMultilevel"/>
    <w:tmpl w:val="1A6E717C"/>
    <w:lvl w:ilvl="0" w:tplc="A2C84442">
      <w:start w:val="3"/>
      <w:numFmt w:val="taiwaneseCountingThousand"/>
      <w:lvlText w:val="%1、"/>
      <w:lvlJc w:val="left"/>
      <w:pPr>
        <w:ind w:left="986" w:hanging="5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2DB3705"/>
    <w:multiLevelType w:val="hybridMultilevel"/>
    <w:tmpl w:val="0C6603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30BAA"/>
    <w:multiLevelType w:val="multilevel"/>
    <w:tmpl w:val="65E8DCD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C2BA2"/>
    <w:multiLevelType w:val="multilevel"/>
    <w:tmpl w:val="1DC8D92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upperLetter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BE32FF4"/>
    <w:multiLevelType w:val="hybridMultilevel"/>
    <w:tmpl w:val="60D2C87A"/>
    <w:lvl w:ilvl="0" w:tplc="63181A0A">
      <w:start w:val="1"/>
      <w:numFmt w:val="taiwaneseCountingThousand"/>
      <w:lvlText w:val="（%1）"/>
      <w:lvlJc w:val="center"/>
      <w:pPr>
        <w:ind w:left="146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7" w15:restartNumberingAfterBreak="0">
    <w:nsid w:val="0F8C1F9C"/>
    <w:multiLevelType w:val="hybridMultilevel"/>
    <w:tmpl w:val="BCFED9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Ascii" w:hAnsi="Ascii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Ascii" w:hAnsi="Ascii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Ascii" w:hAnsi="Ascii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Ascii" w:hAnsi="Ascii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Ascii" w:hAnsi="Ascii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Ascii" w:hAnsi="Ascii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Ascii" w:hAnsi="Ascii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Ascii" w:hAnsi="Ascii" w:hint="default"/>
      </w:rPr>
    </w:lvl>
  </w:abstractNum>
  <w:abstractNum w:abstractNumId="8" w15:restartNumberingAfterBreak="0">
    <w:nsid w:val="10A9465D"/>
    <w:multiLevelType w:val="hybridMultilevel"/>
    <w:tmpl w:val="0672C7CE"/>
    <w:lvl w:ilvl="0" w:tplc="6CB00004">
      <w:start w:val="1"/>
      <w:numFmt w:val="decimal"/>
      <w:lvlText w:val="(%1)"/>
      <w:lvlJc w:val="left"/>
      <w:pPr>
        <w:ind w:left="717" w:hanging="36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11760CD9"/>
    <w:multiLevelType w:val="hybridMultilevel"/>
    <w:tmpl w:val="831C43F0"/>
    <w:lvl w:ilvl="0" w:tplc="5C0214AC">
      <w:start w:val="1"/>
      <w:numFmt w:val="taiwaneseCountingThousand"/>
      <w:lvlText w:val="(%1)"/>
      <w:lvlJc w:val="left"/>
      <w:pPr>
        <w:ind w:left="1478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0" w15:restartNumberingAfterBreak="0">
    <w:nsid w:val="13090084"/>
    <w:multiLevelType w:val="hybridMultilevel"/>
    <w:tmpl w:val="D3ECB74A"/>
    <w:lvl w:ilvl="0" w:tplc="6F905A52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66EA7"/>
    <w:multiLevelType w:val="hybridMultilevel"/>
    <w:tmpl w:val="1C9E5E9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4B1655E"/>
    <w:multiLevelType w:val="multilevel"/>
    <w:tmpl w:val="1B0AAEA4"/>
    <w:lvl w:ilvl="0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6"/>
        <w:szCs w:val="26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646027"/>
    <w:multiLevelType w:val="hybridMultilevel"/>
    <w:tmpl w:val="26AE4C60"/>
    <w:lvl w:ilvl="0" w:tplc="FFFFFFFF">
      <w:start w:val="1"/>
      <w:numFmt w:val="taiwaneseCountingThousand"/>
      <w:lvlText w:val="(%1)"/>
      <w:lvlJc w:val="left"/>
      <w:pPr>
        <w:ind w:left="14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4" w15:restartNumberingAfterBreak="0">
    <w:nsid w:val="36EC30B8"/>
    <w:multiLevelType w:val="hybridMultilevel"/>
    <w:tmpl w:val="4686E46E"/>
    <w:lvl w:ilvl="0" w:tplc="C25612EC">
      <w:start w:val="4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7B72BB"/>
    <w:multiLevelType w:val="hybridMultilevel"/>
    <w:tmpl w:val="9124B3DE"/>
    <w:lvl w:ilvl="0" w:tplc="F910982E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BA6235"/>
    <w:multiLevelType w:val="hybridMultilevel"/>
    <w:tmpl w:val="B3F8CB98"/>
    <w:lvl w:ilvl="0" w:tplc="A2BA57DC">
      <w:start w:val="1"/>
      <w:numFmt w:val="taiwaneseCountingThousand"/>
      <w:lvlText w:val="（%1）"/>
      <w:lvlJc w:val="center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46532555"/>
    <w:multiLevelType w:val="hybridMultilevel"/>
    <w:tmpl w:val="C87230E0"/>
    <w:lvl w:ilvl="0" w:tplc="88E410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B21763A"/>
    <w:multiLevelType w:val="hybridMultilevel"/>
    <w:tmpl w:val="A75293F2"/>
    <w:lvl w:ilvl="0" w:tplc="554A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200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86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81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E9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9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04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8B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26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F18C2"/>
    <w:multiLevelType w:val="hybridMultilevel"/>
    <w:tmpl w:val="C0A63B86"/>
    <w:lvl w:ilvl="0" w:tplc="09543934">
      <w:start w:val="1"/>
      <w:numFmt w:val="taiwaneseCountingThousand"/>
      <w:lvlText w:val="%1、"/>
      <w:lvlJc w:val="left"/>
      <w:pPr>
        <w:ind w:left="1471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523B5B41"/>
    <w:multiLevelType w:val="hybridMultilevel"/>
    <w:tmpl w:val="6624F5D6"/>
    <w:lvl w:ilvl="0" w:tplc="04090009">
      <w:start w:val="1"/>
      <w:numFmt w:val="bullet"/>
      <w:lvlText w:val=""/>
      <w:lvlJc w:val="left"/>
      <w:pPr>
        <w:ind w:left="28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21" w15:restartNumberingAfterBreak="0">
    <w:nsid w:val="52793787"/>
    <w:multiLevelType w:val="hybridMultilevel"/>
    <w:tmpl w:val="E2DE16C8"/>
    <w:lvl w:ilvl="0" w:tplc="D14C07C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4F201C7"/>
    <w:multiLevelType w:val="multilevel"/>
    <w:tmpl w:val="9B5A5342"/>
    <w:lvl w:ilvl="0">
      <w:start w:val="1"/>
      <w:numFmt w:val="decimal"/>
      <w:lvlText w:val="%1、"/>
      <w:lvlJc w:val="left"/>
      <w:pPr>
        <w:ind w:left="306" w:hanging="480"/>
      </w:pPr>
      <w:rPr>
        <w:b w:val="0"/>
        <w:i w:val="0"/>
        <w:sz w:val="28"/>
        <w:szCs w:val="28"/>
      </w:rPr>
    </w:lvl>
    <w:lvl w:ilvl="1">
      <w:start w:val="1"/>
      <w:numFmt w:val="decimal"/>
      <w:lvlText w:val="(%2)"/>
      <w:lvlJc w:val="left"/>
      <w:pPr>
        <w:ind w:left="1026" w:hanging="72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abstractNum w:abstractNumId="23" w15:restartNumberingAfterBreak="0">
    <w:nsid w:val="56C50EFF"/>
    <w:multiLevelType w:val="hybridMultilevel"/>
    <w:tmpl w:val="1CFE8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8350ED"/>
    <w:multiLevelType w:val="hybridMultilevel"/>
    <w:tmpl w:val="CC2C327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9739D3"/>
    <w:multiLevelType w:val="hybridMultilevel"/>
    <w:tmpl w:val="60ECA770"/>
    <w:lvl w:ilvl="0" w:tplc="0212D6A2">
      <w:start w:val="1"/>
      <w:numFmt w:val="decimal"/>
      <w:lvlText w:val="%1."/>
      <w:lvlJc w:val="left"/>
      <w:pPr>
        <w:ind w:left="1346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26" w15:restartNumberingAfterBreak="0">
    <w:nsid w:val="62BF00C9"/>
    <w:multiLevelType w:val="hybridMultilevel"/>
    <w:tmpl w:val="87321C0A"/>
    <w:lvl w:ilvl="0" w:tplc="A97A50AC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AD6C7F"/>
    <w:multiLevelType w:val="multilevel"/>
    <w:tmpl w:val="1AC0A670"/>
    <w:lvl w:ilvl="0">
      <w:start w:val="1"/>
      <w:numFmt w:val="decimal"/>
      <w:lvlText w:val="(%1)"/>
      <w:lvlJc w:val="left"/>
      <w:pPr>
        <w:ind w:left="306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786" w:hanging="48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abstractNum w:abstractNumId="28" w15:restartNumberingAfterBreak="0">
    <w:nsid w:val="6EF5749B"/>
    <w:multiLevelType w:val="hybridMultilevel"/>
    <w:tmpl w:val="AB9E40E6"/>
    <w:lvl w:ilvl="0" w:tplc="4E8E2F72">
      <w:start w:val="1"/>
      <w:numFmt w:val="decimal"/>
      <w:lvlText w:val="%1."/>
      <w:lvlJc w:val="left"/>
      <w:pPr>
        <w:ind w:left="360" w:hanging="360"/>
      </w:pPr>
      <w:rPr>
        <w:rFonts w:cs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6E0B69"/>
    <w:multiLevelType w:val="hybridMultilevel"/>
    <w:tmpl w:val="BCA8EDF8"/>
    <w:lvl w:ilvl="0" w:tplc="D14C07C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5D0C27"/>
    <w:multiLevelType w:val="hybridMultilevel"/>
    <w:tmpl w:val="CE201CAA"/>
    <w:lvl w:ilvl="0" w:tplc="A2C84442">
      <w:start w:val="3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24628784">
    <w:abstractNumId w:val="11"/>
  </w:num>
  <w:num w:numId="2" w16cid:durableId="84965271">
    <w:abstractNumId w:val="7"/>
  </w:num>
  <w:num w:numId="3" w16cid:durableId="8913756">
    <w:abstractNumId w:val="5"/>
  </w:num>
  <w:num w:numId="4" w16cid:durableId="1829010260">
    <w:abstractNumId w:val="20"/>
  </w:num>
  <w:num w:numId="5" w16cid:durableId="226188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912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61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067324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303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3434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1157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921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614629">
    <w:abstractNumId w:val="18"/>
  </w:num>
  <w:num w:numId="14" w16cid:durableId="1884707153">
    <w:abstractNumId w:val="14"/>
  </w:num>
  <w:num w:numId="15" w16cid:durableId="665090766">
    <w:abstractNumId w:val="3"/>
  </w:num>
  <w:num w:numId="16" w16cid:durableId="1233083618">
    <w:abstractNumId w:val="23"/>
  </w:num>
  <w:num w:numId="17" w16cid:durableId="1191147866">
    <w:abstractNumId w:val="1"/>
  </w:num>
  <w:num w:numId="18" w16cid:durableId="2051569243">
    <w:abstractNumId w:val="2"/>
  </w:num>
  <w:num w:numId="19" w16cid:durableId="50732350">
    <w:abstractNumId w:val="25"/>
  </w:num>
  <w:num w:numId="20" w16cid:durableId="1016272497">
    <w:abstractNumId w:val="28"/>
  </w:num>
  <w:num w:numId="21" w16cid:durableId="1051425144">
    <w:abstractNumId w:val="19"/>
  </w:num>
  <w:num w:numId="22" w16cid:durableId="1820875540">
    <w:abstractNumId w:val="21"/>
  </w:num>
  <w:num w:numId="23" w16cid:durableId="355928285">
    <w:abstractNumId w:val="17"/>
  </w:num>
  <w:num w:numId="24" w16cid:durableId="1413429976">
    <w:abstractNumId w:val="13"/>
  </w:num>
  <w:num w:numId="25" w16cid:durableId="507017141">
    <w:abstractNumId w:val="9"/>
  </w:num>
  <w:num w:numId="26" w16cid:durableId="909005248">
    <w:abstractNumId w:val="29"/>
  </w:num>
  <w:num w:numId="27" w16cid:durableId="404688172">
    <w:abstractNumId w:val="6"/>
  </w:num>
  <w:num w:numId="28" w16cid:durableId="2064719501">
    <w:abstractNumId w:val="15"/>
  </w:num>
  <w:num w:numId="29" w16cid:durableId="1034505819">
    <w:abstractNumId w:val="16"/>
  </w:num>
  <w:num w:numId="30" w16cid:durableId="1112550079">
    <w:abstractNumId w:val="10"/>
  </w:num>
  <w:num w:numId="31" w16cid:durableId="434400743">
    <w:abstractNumId w:val="30"/>
  </w:num>
  <w:num w:numId="32" w16cid:durableId="8216265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13"/>
    <w:rsid w:val="00016889"/>
    <w:rsid w:val="0001762C"/>
    <w:rsid w:val="00026A0C"/>
    <w:rsid w:val="00034348"/>
    <w:rsid w:val="00036C3F"/>
    <w:rsid w:val="000446EC"/>
    <w:rsid w:val="000540F6"/>
    <w:rsid w:val="00062931"/>
    <w:rsid w:val="00080CB6"/>
    <w:rsid w:val="00092035"/>
    <w:rsid w:val="000A3EAC"/>
    <w:rsid w:val="000A459F"/>
    <w:rsid w:val="000A6031"/>
    <w:rsid w:val="000B18A7"/>
    <w:rsid w:val="000B2236"/>
    <w:rsid w:val="000B2246"/>
    <w:rsid w:val="000B4BA2"/>
    <w:rsid w:val="000C05FE"/>
    <w:rsid w:val="000C1635"/>
    <w:rsid w:val="000E485F"/>
    <w:rsid w:val="000E4A06"/>
    <w:rsid w:val="00107949"/>
    <w:rsid w:val="0011280A"/>
    <w:rsid w:val="00114440"/>
    <w:rsid w:val="00114A22"/>
    <w:rsid w:val="0011719A"/>
    <w:rsid w:val="00117296"/>
    <w:rsid w:val="00122733"/>
    <w:rsid w:val="001350D4"/>
    <w:rsid w:val="0014125F"/>
    <w:rsid w:val="00150A80"/>
    <w:rsid w:val="00151EC9"/>
    <w:rsid w:val="00160B3A"/>
    <w:rsid w:val="0017469C"/>
    <w:rsid w:val="001A13A7"/>
    <w:rsid w:val="001A30F3"/>
    <w:rsid w:val="001B4F78"/>
    <w:rsid w:val="001B6CC3"/>
    <w:rsid w:val="001C04B1"/>
    <w:rsid w:val="001C2C3D"/>
    <w:rsid w:val="001C66B2"/>
    <w:rsid w:val="001D128B"/>
    <w:rsid w:val="001E6AAE"/>
    <w:rsid w:val="00202831"/>
    <w:rsid w:val="00210E88"/>
    <w:rsid w:val="00223F8C"/>
    <w:rsid w:val="00262E4C"/>
    <w:rsid w:val="002632A2"/>
    <w:rsid w:val="002737F7"/>
    <w:rsid w:val="00277CB5"/>
    <w:rsid w:val="002B191D"/>
    <w:rsid w:val="002B3EEE"/>
    <w:rsid w:val="002C6F7E"/>
    <w:rsid w:val="002D40B5"/>
    <w:rsid w:val="00300932"/>
    <w:rsid w:val="003040E3"/>
    <w:rsid w:val="00305F48"/>
    <w:rsid w:val="00311764"/>
    <w:rsid w:val="00320087"/>
    <w:rsid w:val="0033741D"/>
    <w:rsid w:val="00347C7F"/>
    <w:rsid w:val="00350C14"/>
    <w:rsid w:val="00353EE6"/>
    <w:rsid w:val="003613A2"/>
    <w:rsid w:val="003628B2"/>
    <w:rsid w:val="00366431"/>
    <w:rsid w:val="003758A4"/>
    <w:rsid w:val="003A6532"/>
    <w:rsid w:val="003B0875"/>
    <w:rsid w:val="003B747B"/>
    <w:rsid w:val="003C0E9B"/>
    <w:rsid w:val="003C563B"/>
    <w:rsid w:val="003D4275"/>
    <w:rsid w:val="003E43AA"/>
    <w:rsid w:val="003E50DD"/>
    <w:rsid w:val="003F45B7"/>
    <w:rsid w:val="00402A58"/>
    <w:rsid w:val="00416C68"/>
    <w:rsid w:val="00452176"/>
    <w:rsid w:val="00453DCF"/>
    <w:rsid w:val="00455D11"/>
    <w:rsid w:val="00457340"/>
    <w:rsid w:val="004949A1"/>
    <w:rsid w:val="004B169E"/>
    <w:rsid w:val="004C56B6"/>
    <w:rsid w:val="004E0244"/>
    <w:rsid w:val="004E2250"/>
    <w:rsid w:val="004E5FDA"/>
    <w:rsid w:val="00507D3F"/>
    <w:rsid w:val="005322A3"/>
    <w:rsid w:val="005762B3"/>
    <w:rsid w:val="005800EE"/>
    <w:rsid w:val="00585B29"/>
    <w:rsid w:val="005A0C7A"/>
    <w:rsid w:val="005B2158"/>
    <w:rsid w:val="005C0114"/>
    <w:rsid w:val="005D00C9"/>
    <w:rsid w:val="005D022C"/>
    <w:rsid w:val="005D2F62"/>
    <w:rsid w:val="005D5752"/>
    <w:rsid w:val="005F1060"/>
    <w:rsid w:val="0061143A"/>
    <w:rsid w:val="00624B1C"/>
    <w:rsid w:val="006448DB"/>
    <w:rsid w:val="0065066F"/>
    <w:rsid w:val="00653FCE"/>
    <w:rsid w:val="00675187"/>
    <w:rsid w:val="00681EBB"/>
    <w:rsid w:val="00683327"/>
    <w:rsid w:val="006A33FB"/>
    <w:rsid w:val="006B6554"/>
    <w:rsid w:val="006C4E1A"/>
    <w:rsid w:val="006D0C3A"/>
    <w:rsid w:val="006E3DB8"/>
    <w:rsid w:val="00711804"/>
    <w:rsid w:val="00714A5B"/>
    <w:rsid w:val="0074735A"/>
    <w:rsid w:val="0076183F"/>
    <w:rsid w:val="00763529"/>
    <w:rsid w:val="0077600E"/>
    <w:rsid w:val="00777330"/>
    <w:rsid w:val="007948D1"/>
    <w:rsid w:val="007F34CE"/>
    <w:rsid w:val="00803424"/>
    <w:rsid w:val="008113F2"/>
    <w:rsid w:val="00814BD0"/>
    <w:rsid w:val="00832C1C"/>
    <w:rsid w:val="00834E3A"/>
    <w:rsid w:val="00844BD4"/>
    <w:rsid w:val="0085133A"/>
    <w:rsid w:val="00854CF7"/>
    <w:rsid w:val="00860DE1"/>
    <w:rsid w:val="00861D9E"/>
    <w:rsid w:val="008917AD"/>
    <w:rsid w:val="00892E69"/>
    <w:rsid w:val="00896640"/>
    <w:rsid w:val="008A6772"/>
    <w:rsid w:val="008A74E1"/>
    <w:rsid w:val="008B3174"/>
    <w:rsid w:val="008B6B2C"/>
    <w:rsid w:val="008C7ECA"/>
    <w:rsid w:val="008F1151"/>
    <w:rsid w:val="008F1DD7"/>
    <w:rsid w:val="0090055C"/>
    <w:rsid w:val="00901D2F"/>
    <w:rsid w:val="009114CA"/>
    <w:rsid w:val="009127E4"/>
    <w:rsid w:val="00926E41"/>
    <w:rsid w:val="009429AE"/>
    <w:rsid w:val="009604C5"/>
    <w:rsid w:val="009B462A"/>
    <w:rsid w:val="009E43B4"/>
    <w:rsid w:val="00A15838"/>
    <w:rsid w:val="00A20F58"/>
    <w:rsid w:val="00A6615F"/>
    <w:rsid w:val="00A70C0F"/>
    <w:rsid w:val="00A70D15"/>
    <w:rsid w:val="00A80343"/>
    <w:rsid w:val="00A82294"/>
    <w:rsid w:val="00A8440B"/>
    <w:rsid w:val="00A90487"/>
    <w:rsid w:val="00A918E1"/>
    <w:rsid w:val="00A96DAC"/>
    <w:rsid w:val="00AA1EC7"/>
    <w:rsid w:val="00AB2E67"/>
    <w:rsid w:val="00AB2F04"/>
    <w:rsid w:val="00AB3C99"/>
    <w:rsid w:val="00AB5389"/>
    <w:rsid w:val="00AC1C06"/>
    <w:rsid w:val="00AD038B"/>
    <w:rsid w:val="00B062BC"/>
    <w:rsid w:val="00B546AB"/>
    <w:rsid w:val="00B743CE"/>
    <w:rsid w:val="00B84904"/>
    <w:rsid w:val="00B9258A"/>
    <w:rsid w:val="00B93256"/>
    <w:rsid w:val="00BA1402"/>
    <w:rsid w:val="00BB4367"/>
    <w:rsid w:val="00BC0F50"/>
    <w:rsid w:val="00BE00CB"/>
    <w:rsid w:val="00BE3125"/>
    <w:rsid w:val="00BF3974"/>
    <w:rsid w:val="00C12E99"/>
    <w:rsid w:val="00C132F3"/>
    <w:rsid w:val="00C22F82"/>
    <w:rsid w:val="00C323AC"/>
    <w:rsid w:val="00C362B9"/>
    <w:rsid w:val="00C60913"/>
    <w:rsid w:val="00C6416F"/>
    <w:rsid w:val="00C65A18"/>
    <w:rsid w:val="00C6719D"/>
    <w:rsid w:val="00C84592"/>
    <w:rsid w:val="00CD0030"/>
    <w:rsid w:val="00CE78CC"/>
    <w:rsid w:val="00CF50CE"/>
    <w:rsid w:val="00D0213B"/>
    <w:rsid w:val="00D6284F"/>
    <w:rsid w:val="00D863C3"/>
    <w:rsid w:val="00D918DD"/>
    <w:rsid w:val="00D96CB8"/>
    <w:rsid w:val="00DA2642"/>
    <w:rsid w:val="00DA2890"/>
    <w:rsid w:val="00DA2937"/>
    <w:rsid w:val="00DA38F6"/>
    <w:rsid w:val="00DC11F4"/>
    <w:rsid w:val="00DC56E7"/>
    <w:rsid w:val="00E03165"/>
    <w:rsid w:val="00E03E4F"/>
    <w:rsid w:val="00E20432"/>
    <w:rsid w:val="00E30593"/>
    <w:rsid w:val="00E33213"/>
    <w:rsid w:val="00E3696E"/>
    <w:rsid w:val="00E449CF"/>
    <w:rsid w:val="00E5274C"/>
    <w:rsid w:val="00E538CD"/>
    <w:rsid w:val="00E62CBF"/>
    <w:rsid w:val="00E70EFE"/>
    <w:rsid w:val="00EA53EF"/>
    <w:rsid w:val="00EB7A3C"/>
    <w:rsid w:val="00ED23C9"/>
    <w:rsid w:val="00ED6F50"/>
    <w:rsid w:val="00EE02AA"/>
    <w:rsid w:val="00EE0445"/>
    <w:rsid w:val="00EF63B2"/>
    <w:rsid w:val="00EF731A"/>
    <w:rsid w:val="00F13668"/>
    <w:rsid w:val="00F3322C"/>
    <w:rsid w:val="00F41711"/>
    <w:rsid w:val="00F53296"/>
    <w:rsid w:val="00F55BFA"/>
    <w:rsid w:val="00F62798"/>
    <w:rsid w:val="00F6452A"/>
    <w:rsid w:val="00F67F43"/>
    <w:rsid w:val="00F7689B"/>
    <w:rsid w:val="00F83E33"/>
    <w:rsid w:val="00F860F5"/>
    <w:rsid w:val="00F91352"/>
    <w:rsid w:val="00F91B50"/>
    <w:rsid w:val="00FC37AB"/>
    <w:rsid w:val="00FC4932"/>
    <w:rsid w:val="00FD1B9C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DDDF4"/>
  <w15:docId w15:val="{045963D5-F9BD-0E4B-A171-7C7F9792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A2"/>
    <w:pPr>
      <w:widowControl w:val="0"/>
    </w:pPr>
  </w:style>
  <w:style w:type="paragraph" w:styleId="2">
    <w:name w:val="heading 2"/>
    <w:basedOn w:val="a"/>
    <w:link w:val="20"/>
    <w:uiPriority w:val="9"/>
    <w:qFormat/>
    <w:rsid w:val="00E332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321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E332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E33213"/>
    <w:rPr>
      <w:i/>
      <w:iCs/>
    </w:rPr>
  </w:style>
  <w:style w:type="character" w:styleId="a4">
    <w:name w:val="Strong"/>
    <w:basedOn w:val="a0"/>
    <w:uiPriority w:val="22"/>
    <w:qFormat/>
    <w:rsid w:val="00E33213"/>
    <w:rPr>
      <w:b/>
      <w:bCs/>
    </w:rPr>
  </w:style>
  <w:style w:type="character" w:styleId="a5">
    <w:name w:val="Hyperlink"/>
    <w:basedOn w:val="a0"/>
    <w:uiPriority w:val="99"/>
    <w:unhideWhenUsed/>
    <w:rsid w:val="00E33213"/>
    <w:rPr>
      <w:color w:val="0000FF"/>
      <w:u w:val="single"/>
    </w:rPr>
  </w:style>
  <w:style w:type="table" w:styleId="a6">
    <w:name w:val="Table Grid"/>
    <w:basedOn w:val="a1"/>
    <w:uiPriority w:val="39"/>
    <w:rsid w:val="006C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5800EE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366431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6643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353EE6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96CB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96CB8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2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rsid w:val="003E50DD"/>
  </w:style>
  <w:style w:type="character" w:styleId="af0">
    <w:name w:val="Unresolved Mention"/>
    <w:basedOn w:val="a0"/>
    <w:uiPriority w:val="99"/>
    <w:semiHidden/>
    <w:unhideWhenUsed/>
    <w:rsid w:val="00EA53E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A70C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70C0F"/>
    <w:rPr>
      <w:rFonts w:ascii="細明體" w:eastAsia="細明體" w:hAnsi="細明體" w:cs="細明體"/>
      <w:kern w:val="0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62CBF"/>
    <w:pPr>
      <w:ind w:left="24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62CBF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62CBF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62CBF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62CBF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62CBF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62CBF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62CBF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0" w:color="BFBFBF"/>
            <w:right w:val="none" w:sz="0" w:space="0" w:color="auto"/>
          </w:divBdr>
        </w:div>
        <w:div w:id="7507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6712-1B00-420F-B96F-75FA98B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朱瓊馨</dc:creator>
  <cp:keywords/>
  <dc:description/>
  <cp:lastModifiedBy>侯小涵</cp:lastModifiedBy>
  <cp:revision>2</cp:revision>
  <cp:lastPrinted>2024-04-23T03:57:00Z</cp:lastPrinted>
  <dcterms:created xsi:type="dcterms:W3CDTF">2024-05-14T08:20:00Z</dcterms:created>
  <dcterms:modified xsi:type="dcterms:W3CDTF">2024-05-14T08:20:00Z</dcterms:modified>
</cp:coreProperties>
</file>